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05F85" w14:textId="77777777" w:rsidR="006575A5" w:rsidRPr="00B26B44" w:rsidRDefault="006575A5" w:rsidP="006575A5">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14:ligatures w14:val="none"/>
        </w:rPr>
      </w:pPr>
    </w:p>
    <w:p w14:paraId="447D35BA" w14:textId="77777777" w:rsidR="006575A5" w:rsidRPr="00BF6D72" w:rsidRDefault="006575A5" w:rsidP="006575A5">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sz w:val="24"/>
          <w:szCs w:val="24"/>
          <w14:ligatures w14:val="none"/>
        </w:rPr>
      </w:pPr>
      <w:r w:rsidRPr="00BF6D72">
        <w:rPr>
          <w:rFonts w:ascii="Times New Roman" w:eastAsia="Times New Roman" w:hAnsi="Times New Roman" w:cs="Times New Roman"/>
          <w:b/>
          <w:caps/>
          <w:kern w:val="0"/>
          <w:sz w:val="24"/>
          <w:szCs w:val="24"/>
          <w14:ligatures w14:val="none"/>
        </w:rPr>
        <w:t xml:space="preserve">Prekių pirkimo-pardavimo sutarties </w:t>
      </w:r>
      <w:r w:rsidRPr="00BF6D72">
        <w:rPr>
          <w:rFonts w:ascii="Times New Roman" w:eastAsia="Times New Roman" w:hAnsi="Times New Roman" w:cs="Times New Roman"/>
          <w:b/>
          <w:bCs/>
          <w:caps/>
          <w:kern w:val="0"/>
          <w:sz w:val="24"/>
          <w:szCs w:val="24"/>
          <w14:ligatures w14:val="none"/>
        </w:rPr>
        <w:t>Specialiosios</w:t>
      </w:r>
      <w:r w:rsidRPr="00BF6D72">
        <w:rPr>
          <w:rFonts w:ascii="Times New Roman" w:eastAsia="Times New Roman" w:hAnsi="Times New Roman" w:cs="Times New Roman"/>
          <w:b/>
          <w:caps/>
          <w:kern w:val="0"/>
          <w:sz w:val="24"/>
          <w:szCs w:val="24"/>
          <w14:ligatures w14:val="none"/>
        </w:rPr>
        <w:t xml:space="preserve"> sąlygos</w:t>
      </w:r>
      <w:r w:rsidRPr="00BF6D72">
        <w:rPr>
          <w:rFonts w:ascii="Times New Roman" w:eastAsia="Times New Roman" w:hAnsi="Times New Roman" w:cs="Times New Roman"/>
          <w:caps/>
          <w:kern w:val="0"/>
          <w:sz w:val="24"/>
          <w:szCs w:val="24"/>
          <w14:ligatures w14:val="none"/>
        </w:rPr>
        <w:t xml:space="preserve"> </w:t>
      </w:r>
    </w:p>
    <w:p w14:paraId="1282F432" w14:textId="77777777" w:rsidR="006575A5" w:rsidRPr="00BF6D72" w:rsidRDefault="006575A5" w:rsidP="006575A5">
      <w:pPr>
        <w:spacing w:after="0" w:line="240" w:lineRule="auto"/>
        <w:jc w:val="center"/>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575A5" w:rsidRPr="00BF6D72" w14:paraId="452B26D2" w14:textId="77777777" w:rsidTr="00486A69">
        <w:tc>
          <w:tcPr>
            <w:tcW w:w="2448" w:type="dxa"/>
          </w:tcPr>
          <w:p w14:paraId="44DECA8D" w14:textId="77777777" w:rsidR="006575A5" w:rsidRPr="00BF6D72" w:rsidRDefault="006575A5" w:rsidP="00486A69">
            <w:pPr>
              <w:spacing w:after="0" w:line="240" w:lineRule="auto"/>
              <w:jc w:val="both"/>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Sutarties pavadinimas</w:t>
            </w:r>
          </w:p>
        </w:tc>
        <w:tc>
          <w:tcPr>
            <w:tcW w:w="7110" w:type="dxa"/>
            <w:gridSpan w:val="3"/>
          </w:tcPr>
          <w:p w14:paraId="320D5964" w14:textId="06DE7A24" w:rsidR="006575A5" w:rsidRPr="00BF6D72" w:rsidRDefault="0018674D" w:rsidP="00486A69">
            <w:pPr>
              <w:spacing w:after="0" w:line="240" w:lineRule="auto"/>
              <w:jc w:val="both"/>
              <w:rPr>
                <w:rFonts w:ascii="Times New Roman" w:eastAsia="Times New Roman" w:hAnsi="Times New Roman" w:cs="Times New Roman"/>
                <w:i/>
                <w:iCs/>
                <w:sz w:val="24"/>
                <w:szCs w:val="24"/>
                <w14:ligatures w14:val="none"/>
              </w:rPr>
            </w:pPr>
            <w:r>
              <w:rPr>
                <w:rFonts w:ascii="Times New Roman" w:eastAsia="Times New Roman" w:hAnsi="Times New Roman" w:cs="Times New Roman"/>
                <w:i/>
                <w:iCs/>
                <w:sz w:val="24"/>
                <w:szCs w:val="24"/>
                <w14:ligatures w14:val="none"/>
              </w:rPr>
              <w:t>Dozės galios ir p</w:t>
            </w:r>
            <w:r w:rsidR="006575A5">
              <w:rPr>
                <w:rFonts w:ascii="Times New Roman" w:eastAsia="Times New Roman" w:hAnsi="Times New Roman" w:cs="Times New Roman"/>
                <w:i/>
                <w:iCs/>
                <w:sz w:val="24"/>
                <w:szCs w:val="24"/>
                <w14:ligatures w14:val="none"/>
              </w:rPr>
              <w:t>aviršinės taršos matuokliai</w:t>
            </w:r>
            <w:r w:rsidR="00516034">
              <w:rPr>
                <w:rFonts w:ascii="Times New Roman" w:eastAsia="Times New Roman" w:hAnsi="Times New Roman" w:cs="Times New Roman"/>
                <w:i/>
                <w:iCs/>
                <w:sz w:val="24"/>
                <w:szCs w:val="24"/>
                <w14:ligatures w14:val="none"/>
              </w:rPr>
              <w:t xml:space="preserve"> </w:t>
            </w:r>
          </w:p>
        </w:tc>
      </w:tr>
      <w:tr w:rsidR="006575A5" w:rsidRPr="00BF6D72" w14:paraId="7515573D" w14:textId="77777777" w:rsidTr="00486A69">
        <w:tc>
          <w:tcPr>
            <w:tcW w:w="2448" w:type="dxa"/>
          </w:tcPr>
          <w:p w14:paraId="237D29CC" w14:textId="77777777" w:rsidR="006575A5" w:rsidRPr="00BF6D72" w:rsidRDefault="006575A5" w:rsidP="00486A69">
            <w:pPr>
              <w:spacing w:after="0" w:line="240" w:lineRule="auto"/>
              <w:jc w:val="both"/>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Sutarties data</w:t>
            </w:r>
          </w:p>
        </w:tc>
        <w:tc>
          <w:tcPr>
            <w:tcW w:w="2177" w:type="dxa"/>
          </w:tcPr>
          <w:p w14:paraId="13B932FB" w14:textId="77777777" w:rsidR="006575A5" w:rsidRPr="00BF6D72" w:rsidRDefault="006575A5" w:rsidP="00486A69">
            <w:pPr>
              <w:spacing w:after="0" w:line="240" w:lineRule="auto"/>
              <w:jc w:val="both"/>
              <w:rPr>
                <w:rFonts w:ascii="Times New Roman" w:eastAsia="Times New Roman" w:hAnsi="Times New Roman" w:cs="Times New Roman"/>
                <w:sz w:val="24"/>
                <w:szCs w:val="24"/>
                <w14:ligatures w14:val="none"/>
              </w:rPr>
            </w:pPr>
          </w:p>
        </w:tc>
        <w:tc>
          <w:tcPr>
            <w:tcW w:w="2362" w:type="dxa"/>
          </w:tcPr>
          <w:p w14:paraId="42E57FAE" w14:textId="77777777" w:rsidR="006575A5" w:rsidRPr="00BF6D72" w:rsidRDefault="006575A5" w:rsidP="00486A69">
            <w:pPr>
              <w:spacing w:after="0" w:line="240" w:lineRule="auto"/>
              <w:jc w:val="both"/>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Sutarties numeris</w:t>
            </w:r>
          </w:p>
        </w:tc>
        <w:tc>
          <w:tcPr>
            <w:tcW w:w="2571" w:type="dxa"/>
          </w:tcPr>
          <w:p w14:paraId="79600E66" w14:textId="77777777" w:rsidR="006575A5" w:rsidRPr="00BF6D72" w:rsidRDefault="006575A5" w:rsidP="00486A69">
            <w:pPr>
              <w:spacing w:after="0" w:line="240" w:lineRule="auto"/>
              <w:jc w:val="both"/>
              <w:rPr>
                <w:rFonts w:ascii="Times New Roman" w:eastAsia="Times New Roman" w:hAnsi="Times New Roman" w:cs="Times New Roman"/>
                <w:sz w:val="24"/>
                <w:szCs w:val="24"/>
                <w14:ligatures w14:val="none"/>
              </w:rPr>
            </w:pPr>
          </w:p>
        </w:tc>
      </w:tr>
    </w:tbl>
    <w:p w14:paraId="4EC0A67C" w14:textId="77777777" w:rsidR="006575A5" w:rsidRPr="00BF6D72" w:rsidRDefault="006575A5" w:rsidP="006575A5">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575A5" w:rsidRPr="00BF6D72" w14:paraId="0C870211" w14:textId="77777777" w:rsidTr="00486A69">
        <w:tc>
          <w:tcPr>
            <w:tcW w:w="9558" w:type="dxa"/>
            <w:gridSpan w:val="3"/>
          </w:tcPr>
          <w:p w14:paraId="4FBFCF78" w14:textId="77777777" w:rsidR="006575A5" w:rsidRPr="00BF6D72" w:rsidRDefault="006575A5" w:rsidP="00486A69">
            <w:pPr>
              <w:spacing w:after="0" w:line="240" w:lineRule="auto"/>
              <w:jc w:val="center"/>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1. SUTARTIES ŠALYS</w:t>
            </w:r>
          </w:p>
        </w:tc>
      </w:tr>
      <w:tr w:rsidR="006575A5" w:rsidRPr="00BF6D72" w14:paraId="06D378EC" w14:textId="77777777" w:rsidTr="00486A69">
        <w:tc>
          <w:tcPr>
            <w:tcW w:w="2808" w:type="dxa"/>
            <w:vMerge w:val="restart"/>
          </w:tcPr>
          <w:p w14:paraId="326706FD" w14:textId="77777777" w:rsidR="006575A5" w:rsidRPr="00BF6D72" w:rsidRDefault="006575A5" w:rsidP="00486A69">
            <w:pPr>
              <w:spacing w:after="0" w:line="240" w:lineRule="auto"/>
              <w:jc w:val="center"/>
              <w:rPr>
                <w:rFonts w:ascii="Times New Roman" w:eastAsia="Times New Roman" w:hAnsi="Times New Roman" w:cs="Times New Roman"/>
                <w:b/>
                <w:bCs/>
                <w:sz w:val="24"/>
                <w:szCs w:val="24"/>
                <w14:ligatures w14:val="none"/>
              </w:rPr>
            </w:pPr>
          </w:p>
          <w:p w14:paraId="3583F652" w14:textId="77777777" w:rsidR="006575A5" w:rsidRPr="00BF6D72" w:rsidRDefault="006575A5" w:rsidP="00486A69">
            <w:pPr>
              <w:spacing w:after="0" w:line="240" w:lineRule="auto"/>
              <w:jc w:val="center"/>
              <w:rPr>
                <w:rFonts w:ascii="Times New Roman" w:eastAsia="Times New Roman" w:hAnsi="Times New Roman" w:cs="Times New Roman"/>
                <w:b/>
                <w:bCs/>
                <w:sz w:val="24"/>
                <w:szCs w:val="24"/>
                <w14:ligatures w14:val="none"/>
              </w:rPr>
            </w:pPr>
          </w:p>
          <w:p w14:paraId="228D7C89" w14:textId="77777777" w:rsidR="006575A5" w:rsidRPr="00BF6D72" w:rsidRDefault="006575A5" w:rsidP="00486A69">
            <w:pPr>
              <w:spacing w:after="0" w:line="240" w:lineRule="auto"/>
              <w:jc w:val="center"/>
              <w:rPr>
                <w:rFonts w:ascii="Times New Roman" w:eastAsia="Times New Roman" w:hAnsi="Times New Roman" w:cs="Times New Roman"/>
                <w:b/>
                <w:bCs/>
                <w:sz w:val="24"/>
                <w:szCs w:val="24"/>
                <w14:ligatures w14:val="none"/>
              </w:rPr>
            </w:pPr>
          </w:p>
          <w:p w14:paraId="28EF57F5"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p>
          <w:p w14:paraId="010E10B9"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1.1. Pirkėjas</w:t>
            </w:r>
          </w:p>
        </w:tc>
        <w:tc>
          <w:tcPr>
            <w:tcW w:w="3240" w:type="dxa"/>
          </w:tcPr>
          <w:p w14:paraId="13A43DF6"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1.1.1. Pavadinimas</w:t>
            </w:r>
          </w:p>
        </w:tc>
        <w:tc>
          <w:tcPr>
            <w:tcW w:w="3510" w:type="dxa"/>
          </w:tcPr>
          <w:p w14:paraId="1EE9B50D" w14:textId="77777777" w:rsidR="006575A5" w:rsidRPr="00BF6D72" w:rsidRDefault="006575A5" w:rsidP="00486A69">
            <w:pPr>
              <w:spacing w:after="0" w:line="240" w:lineRule="auto"/>
              <w:jc w:val="both"/>
              <w:rPr>
                <w:rFonts w:ascii="Times New Roman" w:eastAsia="Times New Roman" w:hAnsi="Times New Roman" w:cs="Times New Roman"/>
                <w:sz w:val="24"/>
                <w:szCs w:val="24"/>
                <w14:ligatures w14:val="none"/>
              </w:rPr>
            </w:pPr>
            <w:r w:rsidRPr="00F66933">
              <w:rPr>
                <w:rFonts w:ascii="Times New Roman" w:hAnsi="Times New Roman" w:cs="Times New Roman"/>
                <w:szCs w:val="24"/>
              </w:rPr>
              <w:t>Priešgaisrinės apsaugos ir gelbėjimo departamentas prie Vidaus reikalų ministerijos</w:t>
            </w:r>
          </w:p>
        </w:tc>
      </w:tr>
      <w:tr w:rsidR="006575A5" w:rsidRPr="00BF6D72" w14:paraId="28E97B0A" w14:textId="77777777" w:rsidTr="00486A69">
        <w:tc>
          <w:tcPr>
            <w:tcW w:w="2808" w:type="dxa"/>
            <w:vMerge/>
          </w:tcPr>
          <w:p w14:paraId="79D2B29C"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p>
        </w:tc>
        <w:tc>
          <w:tcPr>
            <w:tcW w:w="3240" w:type="dxa"/>
          </w:tcPr>
          <w:p w14:paraId="231B0E10"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1.1.2. Juridinio asmens kodas</w:t>
            </w:r>
          </w:p>
        </w:tc>
        <w:tc>
          <w:tcPr>
            <w:tcW w:w="3510" w:type="dxa"/>
          </w:tcPr>
          <w:p w14:paraId="5FF72F96" w14:textId="77777777" w:rsidR="006575A5" w:rsidRPr="00BF6D72" w:rsidRDefault="006575A5" w:rsidP="00486A69">
            <w:pPr>
              <w:spacing w:after="0" w:line="240" w:lineRule="auto"/>
              <w:jc w:val="both"/>
              <w:rPr>
                <w:rFonts w:ascii="Times New Roman" w:eastAsia="Times New Roman" w:hAnsi="Times New Roman" w:cs="Times New Roman"/>
                <w:sz w:val="24"/>
                <w:szCs w:val="24"/>
                <w14:ligatures w14:val="none"/>
              </w:rPr>
            </w:pPr>
            <w:r w:rsidRPr="00F66933">
              <w:rPr>
                <w:rFonts w:ascii="Times New Roman" w:hAnsi="Times New Roman" w:cs="Times New Roman"/>
                <w:szCs w:val="24"/>
              </w:rPr>
              <w:t>188601311</w:t>
            </w:r>
          </w:p>
        </w:tc>
      </w:tr>
      <w:tr w:rsidR="006575A5" w:rsidRPr="00BF6D72" w14:paraId="4BD22023" w14:textId="77777777" w:rsidTr="00486A69">
        <w:tc>
          <w:tcPr>
            <w:tcW w:w="2808" w:type="dxa"/>
            <w:vMerge/>
          </w:tcPr>
          <w:p w14:paraId="2021F78A"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p>
        </w:tc>
        <w:tc>
          <w:tcPr>
            <w:tcW w:w="3240" w:type="dxa"/>
          </w:tcPr>
          <w:p w14:paraId="522238DB"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1.1.3. Adresas</w:t>
            </w:r>
          </w:p>
        </w:tc>
        <w:tc>
          <w:tcPr>
            <w:tcW w:w="3510" w:type="dxa"/>
          </w:tcPr>
          <w:p w14:paraId="05EC0D97" w14:textId="77777777" w:rsidR="006575A5" w:rsidRPr="00BF6D72" w:rsidRDefault="006575A5" w:rsidP="00486A69">
            <w:pPr>
              <w:spacing w:after="0" w:line="240" w:lineRule="auto"/>
              <w:jc w:val="both"/>
              <w:rPr>
                <w:rFonts w:ascii="Times New Roman" w:eastAsia="Times New Roman" w:hAnsi="Times New Roman" w:cs="Times New Roman"/>
                <w:sz w:val="24"/>
                <w:szCs w:val="24"/>
                <w14:ligatures w14:val="none"/>
              </w:rPr>
            </w:pPr>
            <w:r w:rsidRPr="00F66933">
              <w:rPr>
                <w:rFonts w:ascii="Times New Roman" w:hAnsi="Times New Roman" w:cs="Times New Roman"/>
                <w:szCs w:val="24"/>
              </w:rPr>
              <w:t>Švitrigailos g. 18, 03223 Vilnius</w:t>
            </w:r>
          </w:p>
        </w:tc>
      </w:tr>
      <w:tr w:rsidR="006575A5" w:rsidRPr="00BF6D72" w14:paraId="57018DB6" w14:textId="77777777" w:rsidTr="00486A69">
        <w:tc>
          <w:tcPr>
            <w:tcW w:w="2808" w:type="dxa"/>
            <w:vMerge/>
          </w:tcPr>
          <w:p w14:paraId="5727C717"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p>
        </w:tc>
        <w:tc>
          <w:tcPr>
            <w:tcW w:w="3240" w:type="dxa"/>
          </w:tcPr>
          <w:p w14:paraId="2C0D982C"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1.1.4. PVM mokėtojo kodas</w:t>
            </w:r>
          </w:p>
        </w:tc>
        <w:tc>
          <w:tcPr>
            <w:tcW w:w="3510" w:type="dxa"/>
          </w:tcPr>
          <w:p w14:paraId="20938928" w14:textId="77777777" w:rsidR="006575A5" w:rsidRPr="00BF6D72" w:rsidRDefault="006575A5" w:rsidP="00486A69">
            <w:pPr>
              <w:spacing w:after="0" w:line="240" w:lineRule="auto"/>
              <w:jc w:val="both"/>
              <w:rPr>
                <w:rFonts w:ascii="Times New Roman" w:eastAsia="Times New Roman" w:hAnsi="Times New Roman" w:cs="Times New Roman"/>
                <w:sz w:val="24"/>
                <w:szCs w:val="24"/>
                <w14:ligatures w14:val="none"/>
              </w:rPr>
            </w:pPr>
            <w:r w:rsidRPr="00F66933">
              <w:rPr>
                <w:rFonts w:ascii="Times New Roman" w:hAnsi="Times New Roman" w:cs="Times New Roman"/>
                <w:szCs w:val="24"/>
              </w:rPr>
              <w:t>LT886013113</w:t>
            </w:r>
          </w:p>
        </w:tc>
      </w:tr>
      <w:tr w:rsidR="006575A5" w:rsidRPr="00BF6D72" w14:paraId="29072E23" w14:textId="77777777" w:rsidTr="00486A69">
        <w:tc>
          <w:tcPr>
            <w:tcW w:w="2808" w:type="dxa"/>
            <w:vMerge/>
          </w:tcPr>
          <w:p w14:paraId="71A65236"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p>
        </w:tc>
        <w:tc>
          <w:tcPr>
            <w:tcW w:w="3240" w:type="dxa"/>
          </w:tcPr>
          <w:p w14:paraId="14ACCC51"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1.1.5. Atsiskaitomoji sąskaita</w:t>
            </w:r>
          </w:p>
        </w:tc>
        <w:tc>
          <w:tcPr>
            <w:tcW w:w="3510" w:type="dxa"/>
          </w:tcPr>
          <w:p w14:paraId="44270C14" w14:textId="77777777" w:rsidR="006575A5" w:rsidRPr="00BF6D72" w:rsidRDefault="006575A5" w:rsidP="00486A69">
            <w:pPr>
              <w:spacing w:after="0" w:line="240" w:lineRule="auto"/>
              <w:jc w:val="both"/>
              <w:rPr>
                <w:rFonts w:ascii="Times New Roman" w:eastAsia="Times New Roman" w:hAnsi="Times New Roman" w:cs="Times New Roman"/>
                <w:sz w:val="24"/>
                <w:szCs w:val="24"/>
                <w14:ligatures w14:val="none"/>
              </w:rPr>
            </w:pPr>
            <w:r w:rsidRPr="00F66933">
              <w:rPr>
                <w:rFonts w:ascii="Times New Roman" w:hAnsi="Times New Roman" w:cs="Times New Roman"/>
                <w:szCs w:val="24"/>
              </w:rPr>
              <w:t>LT624040063610000787</w:t>
            </w:r>
          </w:p>
        </w:tc>
      </w:tr>
      <w:tr w:rsidR="006575A5" w:rsidRPr="00BF6D72" w14:paraId="4A3E8492" w14:textId="77777777" w:rsidTr="00486A69">
        <w:tc>
          <w:tcPr>
            <w:tcW w:w="2808" w:type="dxa"/>
            <w:vMerge/>
          </w:tcPr>
          <w:p w14:paraId="1381CA83"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p>
        </w:tc>
        <w:tc>
          <w:tcPr>
            <w:tcW w:w="3240" w:type="dxa"/>
          </w:tcPr>
          <w:p w14:paraId="7542B63D"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1.1.6. Bankas, banko kodas</w:t>
            </w:r>
          </w:p>
        </w:tc>
        <w:tc>
          <w:tcPr>
            <w:tcW w:w="3510" w:type="dxa"/>
          </w:tcPr>
          <w:p w14:paraId="1B563A46" w14:textId="77777777" w:rsidR="006575A5" w:rsidRPr="00F66933" w:rsidRDefault="006575A5" w:rsidP="00486A69">
            <w:pPr>
              <w:jc w:val="both"/>
              <w:rPr>
                <w:rFonts w:ascii="Times New Roman" w:hAnsi="Times New Roman" w:cs="Times New Roman"/>
                <w:szCs w:val="24"/>
              </w:rPr>
            </w:pPr>
            <w:r w:rsidRPr="00F66933">
              <w:rPr>
                <w:rFonts w:ascii="Times New Roman" w:hAnsi="Times New Roman" w:cs="Times New Roman"/>
                <w:szCs w:val="24"/>
              </w:rPr>
              <w:t>LR Finansų ministerija</w:t>
            </w:r>
          </w:p>
          <w:p w14:paraId="56064980" w14:textId="77777777" w:rsidR="006575A5" w:rsidRPr="00BF6D72" w:rsidRDefault="006575A5" w:rsidP="00486A69">
            <w:pPr>
              <w:spacing w:after="0" w:line="240" w:lineRule="auto"/>
              <w:jc w:val="both"/>
              <w:rPr>
                <w:rFonts w:ascii="Times New Roman" w:eastAsia="Times New Roman" w:hAnsi="Times New Roman" w:cs="Times New Roman"/>
                <w:sz w:val="24"/>
                <w:szCs w:val="24"/>
                <w14:ligatures w14:val="none"/>
              </w:rPr>
            </w:pPr>
            <w:r w:rsidRPr="00F66933">
              <w:rPr>
                <w:rFonts w:ascii="Times New Roman" w:hAnsi="Times New Roman" w:cs="Times New Roman"/>
                <w:szCs w:val="24"/>
              </w:rPr>
              <w:t>Finansų įstaigos kodas 40400</w:t>
            </w:r>
          </w:p>
        </w:tc>
      </w:tr>
      <w:tr w:rsidR="006575A5" w:rsidRPr="00BF6D72" w14:paraId="5F21458D" w14:textId="77777777" w:rsidTr="00486A69">
        <w:tc>
          <w:tcPr>
            <w:tcW w:w="2808" w:type="dxa"/>
            <w:vMerge/>
          </w:tcPr>
          <w:p w14:paraId="5B70C368"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p>
        </w:tc>
        <w:tc>
          <w:tcPr>
            <w:tcW w:w="3240" w:type="dxa"/>
          </w:tcPr>
          <w:p w14:paraId="10055BFA"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1.1.7. Telefonas</w:t>
            </w:r>
          </w:p>
        </w:tc>
        <w:tc>
          <w:tcPr>
            <w:tcW w:w="3510" w:type="dxa"/>
          </w:tcPr>
          <w:p w14:paraId="38A64E94" w14:textId="77777777" w:rsidR="006575A5" w:rsidRPr="00BF6D72" w:rsidRDefault="006575A5" w:rsidP="00486A69">
            <w:pPr>
              <w:spacing w:after="0" w:line="240" w:lineRule="auto"/>
              <w:jc w:val="both"/>
              <w:rPr>
                <w:rFonts w:ascii="Times New Roman" w:eastAsia="Times New Roman" w:hAnsi="Times New Roman" w:cs="Times New Roman"/>
                <w:sz w:val="24"/>
                <w:szCs w:val="24"/>
                <w14:ligatures w14:val="none"/>
              </w:rPr>
            </w:pPr>
            <w:r w:rsidRPr="00F66933">
              <w:rPr>
                <w:rFonts w:ascii="Times New Roman" w:hAnsi="Times New Roman" w:cs="Times New Roman"/>
                <w:szCs w:val="24"/>
              </w:rPr>
              <w:t>+370 707 56 866</w:t>
            </w:r>
          </w:p>
        </w:tc>
      </w:tr>
      <w:tr w:rsidR="006575A5" w:rsidRPr="00BF6D72" w14:paraId="706D09CA" w14:textId="77777777" w:rsidTr="00486A69">
        <w:tc>
          <w:tcPr>
            <w:tcW w:w="2808" w:type="dxa"/>
            <w:vMerge/>
          </w:tcPr>
          <w:p w14:paraId="1A761E7F"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p>
        </w:tc>
        <w:tc>
          <w:tcPr>
            <w:tcW w:w="3240" w:type="dxa"/>
          </w:tcPr>
          <w:p w14:paraId="407CB3AC"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1.1.8. El. paštas</w:t>
            </w:r>
          </w:p>
        </w:tc>
        <w:tc>
          <w:tcPr>
            <w:tcW w:w="3510" w:type="dxa"/>
          </w:tcPr>
          <w:p w14:paraId="0B05968B" w14:textId="77777777" w:rsidR="006575A5" w:rsidRPr="00BF6D72" w:rsidRDefault="006575A5" w:rsidP="00486A69">
            <w:pPr>
              <w:spacing w:after="0" w:line="240" w:lineRule="auto"/>
              <w:jc w:val="both"/>
              <w:rPr>
                <w:rFonts w:ascii="Times New Roman" w:eastAsia="Times New Roman" w:hAnsi="Times New Roman" w:cs="Times New Roman"/>
                <w:sz w:val="24"/>
                <w:szCs w:val="24"/>
                <w14:ligatures w14:val="none"/>
              </w:rPr>
            </w:pPr>
            <w:r w:rsidRPr="00F66933">
              <w:rPr>
                <w:rFonts w:ascii="Times New Roman" w:hAnsi="Times New Roman" w:cs="Times New Roman"/>
                <w:szCs w:val="24"/>
              </w:rPr>
              <w:t>pagd@vpgt.lt</w:t>
            </w:r>
          </w:p>
        </w:tc>
      </w:tr>
      <w:tr w:rsidR="006575A5" w:rsidRPr="00BF6D72" w14:paraId="1AAEAFB2" w14:textId="77777777" w:rsidTr="00486A69">
        <w:tc>
          <w:tcPr>
            <w:tcW w:w="2808" w:type="dxa"/>
            <w:vMerge/>
          </w:tcPr>
          <w:p w14:paraId="221D8C89"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p>
        </w:tc>
        <w:tc>
          <w:tcPr>
            <w:tcW w:w="3240" w:type="dxa"/>
          </w:tcPr>
          <w:p w14:paraId="62A52AE0"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1.1.9. Šalies atstovas</w:t>
            </w:r>
          </w:p>
        </w:tc>
        <w:tc>
          <w:tcPr>
            <w:tcW w:w="3510" w:type="dxa"/>
          </w:tcPr>
          <w:p w14:paraId="756ABBAC" w14:textId="1296B1FF" w:rsidR="006575A5" w:rsidRPr="00BF6D72" w:rsidRDefault="006575A5" w:rsidP="00486A69">
            <w:pPr>
              <w:spacing w:after="0" w:line="240" w:lineRule="auto"/>
              <w:jc w:val="both"/>
              <w:rPr>
                <w:rFonts w:ascii="Times New Roman" w:eastAsia="Times New Roman" w:hAnsi="Times New Roman" w:cs="Times New Roman"/>
                <w:sz w:val="24"/>
                <w:szCs w:val="24"/>
                <w14:ligatures w14:val="none"/>
              </w:rPr>
            </w:pPr>
            <w:r w:rsidRPr="00F66933">
              <w:rPr>
                <w:rFonts w:ascii="Times New Roman" w:hAnsi="Times New Roman" w:cs="Times New Roman"/>
                <w:i/>
                <w:iCs/>
                <w:szCs w:val="24"/>
              </w:rPr>
              <w:t>Direktorius / Direktoriaus pavaduotojas</w:t>
            </w:r>
            <w:r w:rsidR="00403DF0">
              <w:rPr>
                <w:rFonts w:ascii="Times New Roman" w:hAnsi="Times New Roman" w:cs="Times New Roman"/>
                <w:i/>
                <w:iCs/>
                <w:szCs w:val="24"/>
              </w:rPr>
              <w:t xml:space="preserve"> /Patarėjas</w:t>
            </w:r>
          </w:p>
        </w:tc>
      </w:tr>
      <w:tr w:rsidR="006575A5" w:rsidRPr="00BF6D72" w14:paraId="33197612" w14:textId="77777777" w:rsidTr="00486A69">
        <w:tc>
          <w:tcPr>
            <w:tcW w:w="2808" w:type="dxa"/>
            <w:vMerge/>
          </w:tcPr>
          <w:p w14:paraId="3A96FD08"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p>
        </w:tc>
        <w:tc>
          <w:tcPr>
            <w:tcW w:w="3240" w:type="dxa"/>
          </w:tcPr>
          <w:p w14:paraId="4D75ECAE"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1.1.10. Atstovavimo pagrindas</w:t>
            </w:r>
          </w:p>
        </w:tc>
        <w:tc>
          <w:tcPr>
            <w:tcW w:w="3510" w:type="dxa"/>
          </w:tcPr>
          <w:p w14:paraId="4005A1B5" w14:textId="679469AD" w:rsidR="006575A5" w:rsidRPr="00BF6D72" w:rsidRDefault="006575A5" w:rsidP="00486A69">
            <w:pPr>
              <w:spacing w:after="0" w:line="240" w:lineRule="auto"/>
              <w:jc w:val="both"/>
              <w:rPr>
                <w:rFonts w:ascii="Times New Roman" w:eastAsia="Times New Roman" w:hAnsi="Times New Roman" w:cs="Times New Roman"/>
                <w:sz w:val="24"/>
                <w:szCs w:val="24"/>
                <w14:ligatures w14:val="none"/>
              </w:rPr>
            </w:pPr>
            <w:r w:rsidRPr="00F66933">
              <w:rPr>
                <w:rFonts w:ascii="Times New Roman" w:hAnsi="Times New Roman" w:cs="Times New Roman"/>
                <w:i/>
                <w:iCs/>
                <w:szCs w:val="24"/>
              </w:rPr>
              <w:t>Pagal įstaigos nuostatus ar/ir departamento 20</w:t>
            </w:r>
            <w:r w:rsidR="00403DF0">
              <w:rPr>
                <w:rFonts w:ascii="Times New Roman" w:hAnsi="Times New Roman" w:cs="Times New Roman"/>
                <w:i/>
                <w:iCs/>
                <w:szCs w:val="24"/>
              </w:rPr>
              <w:t>24</w:t>
            </w:r>
            <w:r w:rsidRPr="00F66933">
              <w:rPr>
                <w:rFonts w:ascii="Times New Roman" w:hAnsi="Times New Roman" w:cs="Times New Roman"/>
                <w:i/>
                <w:iCs/>
                <w:szCs w:val="24"/>
              </w:rPr>
              <w:t xml:space="preserve"> m. </w:t>
            </w:r>
            <w:r w:rsidR="00403DF0">
              <w:rPr>
                <w:rFonts w:ascii="Times New Roman" w:hAnsi="Times New Roman" w:cs="Times New Roman"/>
                <w:i/>
                <w:iCs/>
                <w:szCs w:val="24"/>
              </w:rPr>
              <w:t>gruodžio</w:t>
            </w:r>
            <w:r w:rsidRPr="00F66933">
              <w:rPr>
                <w:rFonts w:ascii="Times New Roman" w:hAnsi="Times New Roman" w:cs="Times New Roman"/>
                <w:i/>
                <w:iCs/>
                <w:szCs w:val="24"/>
              </w:rPr>
              <w:t xml:space="preserve"> </w:t>
            </w:r>
            <w:r w:rsidR="00403DF0">
              <w:rPr>
                <w:rFonts w:ascii="Times New Roman" w:hAnsi="Times New Roman" w:cs="Times New Roman"/>
                <w:i/>
                <w:iCs/>
                <w:szCs w:val="24"/>
              </w:rPr>
              <w:t>31</w:t>
            </w:r>
            <w:r w:rsidRPr="00F66933">
              <w:rPr>
                <w:rFonts w:ascii="Times New Roman" w:hAnsi="Times New Roman" w:cs="Times New Roman"/>
                <w:i/>
                <w:iCs/>
                <w:szCs w:val="24"/>
              </w:rPr>
              <w:t xml:space="preserve"> d. direktoriaus įsakymą Nr. 1-</w:t>
            </w:r>
            <w:r w:rsidR="00403DF0">
              <w:rPr>
                <w:rFonts w:ascii="Times New Roman" w:hAnsi="Times New Roman" w:cs="Times New Roman"/>
                <w:i/>
                <w:iCs/>
                <w:szCs w:val="24"/>
              </w:rPr>
              <w:t>765/2024(1.4 E)</w:t>
            </w:r>
            <w:r w:rsidRPr="00F66933">
              <w:rPr>
                <w:rFonts w:ascii="Times New Roman" w:hAnsi="Times New Roman" w:cs="Times New Roman"/>
                <w:i/>
                <w:iCs/>
                <w:szCs w:val="24"/>
              </w:rPr>
              <w:t xml:space="preserve"> „Dėl įgaliojimų pasirašyti (tvirtinti) dokumentus suteikimo“ </w:t>
            </w:r>
          </w:p>
        </w:tc>
      </w:tr>
      <w:tr w:rsidR="006575A5" w:rsidRPr="00BF6D72" w14:paraId="0070FE05" w14:textId="77777777" w:rsidTr="00486A69">
        <w:tc>
          <w:tcPr>
            <w:tcW w:w="2808" w:type="dxa"/>
            <w:vMerge w:val="restart"/>
          </w:tcPr>
          <w:p w14:paraId="72D357CB"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p>
          <w:p w14:paraId="30DBFCFC"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p>
          <w:p w14:paraId="02851B4E"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p>
          <w:p w14:paraId="477524F3"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1.2. Tiekėjas</w:t>
            </w:r>
          </w:p>
          <w:p w14:paraId="74175F29" w14:textId="77777777" w:rsidR="006575A5" w:rsidRPr="00BF6D72" w:rsidRDefault="006575A5" w:rsidP="00486A69">
            <w:pPr>
              <w:spacing w:after="0" w:line="240" w:lineRule="auto"/>
              <w:rPr>
                <w:rFonts w:ascii="Times New Roman" w:eastAsia="Times New Roman" w:hAnsi="Times New Roman" w:cs="Times New Roman"/>
                <w:color w:val="4472C4"/>
                <w:sz w:val="24"/>
                <w:szCs w:val="24"/>
                <w14:ligatures w14:val="none"/>
              </w:rPr>
            </w:pPr>
            <w:r w:rsidRPr="00BF6D72">
              <w:rPr>
                <w:rFonts w:ascii="Times New Roman" w:eastAsia="Times New Roman" w:hAnsi="Times New Roman" w:cs="Times New Roman"/>
                <w:color w:val="4472C4"/>
                <w:sz w:val="24"/>
                <w:szCs w:val="24"/>
                <w14:ligatures w14:val="none"/>
              </w:rPr>
              <w:t>(jei Tiekėjas yra fizinis asmuo, skiltys atitinkamai pakoreguojamos)</w:t>
            </w:r>
          </w:p>
          <w:p w14:paraId="3FAA936B"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p>
        </w:tc>
        <w:tc>
          <w:tcPr>
            <w:tcW w:w="3240" w:type="dxa"/>
          </w:tcPr>
          <w:p w14:paraId="0DE63C87"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1.2.1. Pavadinimas</w:t>
            </w:r>
          </w:p>
        </w:tc>
        <w:tc>
          <w:tcPr>
            <w:tcW w:w="3510" w:type="dxa"/>
          </w:tcPr>
          <w:p w14:paraId="54ACB38D" w14:textId="77777777" w:rsidR="006575A5" w:rsidRPr="00BF6D72" w:rsidRDefault="006575A5" w:rsidP="00486A69">
            <w:pPr>
              <w:spacing w:after="0" w:line="240" w:lineRule="auto"/>
              <w:jc w:val="center"/>
              <w:rPr>
                <w:rFonts w:ascii="Times New Roman" w:eastAsia="Times New Roman" w:hAnsi="Times New Roman" w:cs="Times New Roman"/>
                <w:sz w:val="24"/>
                <w:szCs w:val="24"/>
                <w14:ligatures w14:val="none"/>
              </w:rPr>
            </w:pPr>
          </w:p>
        </w:tc>
      </w:tr>
      <w:tr w:rsidR="006575A5" w:rsidRPr="00BF6D72" w14:paraId="5A373BFB" w14:textId="77777777" w:rsidTr="00486A69">
        <w:tc>
          <w:tcPr>
            <w:tcW w:w="2808" w:type="dxa"/>
            <w:vMerge/>
          </w:tcPr>
          <w:p w14:paraId="09CDB879"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p>
        </w:tc>
        <w:tc>
          <w:tcPr>
            <w:tcW w:w="3240" w:type="dxa"/>
          </w:tcPr>
          <w:p w14:paraId="342AA558"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1.2.2. Juridinio asmens kodas</w:t>
            </w:r>
          </w:p>
        </w:tc>
        <w:tc>
          <w:tcPr>
            <w:tcW w:w="3510" w:type="dxa"/>
          </w:tcPr>
          <w:p w14:paraId="6315E677" w14:textId="77777777" w:rsidR="006575A5" w:rsidRPr="00BF6D72" w:rsidRDefault="006575A5" w:rsidP="00486A69">
            <w:pPr>
              <w:spacing w:after="0" w:line="240" w:lineRule="auto"/>
              <w:jc w:val="center"/>
              <w:rPr>
                <w:rFonts w:ascii="Times New Roman" w:eastAsia="Times New Roman" w:hAnsi="Times New Roman" w:cs="Times New Roman"/>
                <w:sz w:val="24"/>
                <w:szCs w:val="24"/>
                <w14:ligatures w14:val="none"/>
              </w:rPr>
            </w:pPr>
          </w:p>
        </w:tc>
      </w:tr>
      <w:tr w:rsidR="006575A5" w:rsidRPr="00BF6D72" w14:paraId="3DC95DA5" w14:textId="77777777" w:rsidTr="00486A69">
        <w:tc>
          <w:tcPr>
            <w:tcW w:w="2808" w:type="dxa"/>
            <w:vMerge/>
          </w:tcPr>
          <w:p w14:paraId="1404FF20"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p>
        </w:tc>
        <w:tc>
          <w:tcPr>
            <w:tcW w:w="3240" w:type="dxa"/>
          </w:tcPr>
          <w:p w14:paraId="1EBC3A88"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1.2.3. Adresas</w:t>
            </w:r>
          </w:p>
        </w:tc>
        <w:tc>
          <w:tcPr>
            <w:tcW w:w="3510" w:type="dxa"/>
          </w:tcPr>
          <w:p w14:paraId="361E26F5" w14:textId="77777777" w:rsidR="006575A5" w:rsidRPr="00BF6D72" w:rsidRDefault="006575A5" w:rsidP="00486A69">
            <w:pPr>
              <w:spacing w:after="0" w:line="240" w:lineRule="auto"/>
              <w:jc w:val="center"/>
              <w:rPr>
                <w:rFonts w:ascii="Times New Roman" w:eastAsia="Times New Roman" w:hAnsi="Times New Roman" w:cs="Times New Roman"/>
                <w:sz w:val="24"/>
                <w:szCs w:val="24"/>
                <w14:ligatures w14:val="none"/>
              </w:rPr>
            </w:pPr>
          </w:p>
        </w:tc>
      </w:tr>
      <w:tr w:rsidR="006575A5" w:rsidRPr="00BF6D72" w14:paraId="33D90F02" w14:textId="77777777" w:rsidTr="00486A69">
        <w:tc>
          <w:tcPr>
            <w:tcW w:w="2808" w:type="dxa"/>
            <w:vMerge/>
          </w:tcPr>
          <w:p w14:paraId="711A5835"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p>
        </w:tc>
        <w:tc>
          <w:tcPr>
            <w:tcW w:w="3240" w:type="dxa"/>
          </w:tcPr>
          <w:p w14:paraId="1AB6DE38"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1.2.4. PVM mokėtojo kodas</w:t>
            </w:r>
          </w:p>
        </w:tc>
        <w:tc>
          <w:tcPr>
            <w:tcW w:w="3510" w:type="dxa"/>
          </w:tcPr>
          <w:p w14:paraId="7477D2A6" w14:textId="77777777" w:rsidR="006575A5" w:rsidRPr="00BF6D72" w:rsidRDefault="006575A5" w:rsidP="00486A69">
            <w:pPr>
              <w:spacing w:after="0" w:line="240" w:lineRule="auto"/>
              <w:jc w:val="center"/>
              <w:rPr>
                <w:rFonts w:ascii="Times New Roman" w:eastAsia="Times New Roman" w:hAnsi="Times New Roman" w:cs="Times New Roman"/>
                <w:sz w:val="24"/>
                <w:szCs w:val="24"/>
                <w14:ligatures w14:val="none"/>
              </w:rPr>
            </w:pPr>
          </w:p>
        </w:tc>
      </w:tr>
      <w:tr w:rsidR="006575A5" w:rsidRPr="00BF6D72" w14:paraId="1565906A" w14:textId="77777777" w:rsidTr="00486A69">
        <w:tc>
          <w:tcPr>
            <w:tcW w:w="2808" w:type="dxa"/>
            <w:vMerge/>
          </w:tcPr>
          <w:p w14:paraId="29219E5D"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p>
        </w:tc>
        <w:tc>
          <w:tcPr>
            <w:tcW w:w="3240" w:type="dxa"/>
          </w:tcPr>
          <w:p w14:paraId="09C51913"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1.2.5. Atsiskaitomoji sąskaita</w:t>
            </w:r>
          </w:p>
        </w:tc>
        <w:tc>
          <w:tcPr>
            <w:tcW w:w="3510" w:type="dxa"/>
          </w:tcPr>
          <w:p w14:paraId="695FA5B9" w14:textId="77777777" w:rsidR="006575A5" w:rsidRPr="00BF6D72" w:rsidRDefault="006575A5" w:rsidP="00486A69">
            <w:pPr>
              <w:spacing w:after="0" w:line="240" w:lineRule="auto"/>
              <w:jc w:val="center"/>
              <w:rPr>
                <w:rFonts w:ascii="Times New Roman" w:eastAsia="Times New Roman" w:hAnsi="Times New Roman" w:cs="Times New Roman"/>
                <w:sz w:val="24"/>
                <w:szCs w:val="24"/>
                <w14:ligatures w14:val="none"/>
              </w:rPr>
            </w:pPr>
          </w:p>
        </w:tc>
      </w:tr>
      <w:tr w:rsidR="006575A5" w:rsidRPr="00BF6D72" w14:paraId="5D86801E" w14:textId="77777777" w:rsidTr="00486A69">
        <w:tc>
          <w:tcPr>
            <w:tcW w:w="2808" w:type="dxa"/>
            <w:vMerge/>
          </w:tcPr>
          <w:p w14:paraId="7461DCB1"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p>
        </w:tc>
        <w:tc>
          <w:tcPr>
            <w:tcW w:w="3240" w:type="dxa"/>
          </w:tcPr>
          <w:p w14:paraId="695C5641"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1.2.6. Bankas, banko kodas</w:t>
            </w:r>
          </w:p>
        </w:tc>
        <w:tc>
          <w:tcPr>
            <w:tcW w:w="3510" w:type="dxa"/>
          </w:tcPr>
          <w:p w14:paraId="1665E172" w14:textId="77777777" w:rsidR="006575A5" w:rsidRPr="00BF6D72" w:rsidRDefault="006575A5" w:rsidP="00486A69">
            <w:pPr>
              <w:spacing w:after="0" w:line="240" w:lineRule="auto"/>
              <w:jc w:val="center"/>
              <w:rPr>
                <w:rFonts w:ascii="Times New Roman" w:eastAsia="Times New Roman" w:hAnsi="Times New Roman" w:cs="Times New Roman"/>
                <w:sz w:val="24"/>
                <w:szCs w:val="24"/>
                <w14:ligatures w14:val="none"/>
              </w:rPr>
            </w:pPr>
          </w:p>
        </w:tc>
      </w:tr>
      <w:tr w:rsidR="006575A5" w:rsidRPr="00BF6D72" w14:paraId="2B25926D" w14:textId="77777777" w:rsidTr="00486A69">
        <w:tc>
          <w:tcPr>
            <w:tcW w:w="2808" w:type="dxa"/>
            <w:vMerge/>
          </w:tcPr>
          <w:p w14:paraId="0BEDF776"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p>
        </w:tc>
        <w:tc>
          <w:tcPr>
            <w:tcW w:w="3240" w:type="dxa"/>
          </w:tcPr>
          <w:p w14:paraId="433B274F"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1.2.7. Telefonas</w:t>
            </w:r>
          </w:p>
        </w:tc>
        <w:tc>
          <w:tcPr>
            <w:tcW w:w="3510" w:type="dxa"/>
          </w:tcPr>
          <w:p w14:paraId="4F5FD971" w14:textId="77777777" w:rsidR="006575A5" w:rsidRPr="00BF6D72" w:rsidRDefault="006575A5" w:rsidP="00486A69">
            <w:pPr>
              <w:spacing w:after="0" w:line="240" w:lineRule="auto"/>
              <w:jc w:val="center"/>
              <w:rPr>
                <w:rFonts w:ascii="Times New Roman" w:eastAsia="Times New Roman" w:hAnsi="Times New Roman" w:cs="Times New Roman"/>
                <w:sz w:val="24"/>
                <w:szCs w:val="24"/>
                <w14:ligatures w14:val="none"/>
              </w:rPr>
            </w:pPr>
          </w:p>
        </w:tc>
      </w:tr>
      <w:tr w:rsidR="006575A5" w:rsidRPr="00BF6D72" w14:paraId="14F03A63" w14:textId="77777777" w:rsidTr="00486A69">
        <w:tc>
          <w:tcPr>
            <w:tcW w:w="2808" w:type="dxa"/>
            <w:vMerge/>
          </w:tcPr>
          <w:p w14:paraId="5B6F3949"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p>
        </w:tc>
        <w:tc>
          <w:tcPr>
            <w:tcW w:w="3240" w:type="dxa"/>
          </w:tcPr>
          <w:p w14:paraId="54F58F9E"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1.2.8. El. paštas</w:t>
            </w:r>
          </w:p>
        </w:tc>
        <w:tc>
          <w:tcPr>
            <w:tcW w:w="3510" w:type="dxa"/>
          </w:tcPr>
          <w:p w14:paraId="6B938207" w14:textId="77777777" w:rsidR="006575A5" w:rsidRPr="00BF6D72" w:rsidRDefault="006575A5" w:rsidP="00486A69">
            <w:pPr>
              <w:spacing w:after="0" w:line="240" w:lineRule="auto"/>
              <w:jc w:val="center"/>
              <w:rPr>
                <w:rFonts w:ascii="Times New Roman" w:eastAsia="Times New Roman" w:hAnsi="Times New Roman" w:cs="Times New Roman"/>
                <w:sz w:val="24"/>
                <w:szCs w:val="24"/>
                <w14:ligatures w14:val="none"/>
              </w:rPr>
            </w:pPr>
          </w:p>
        </w:tc>
      </w:tr>
      <w:tr w:rsidR="006575A5" w:rsidRPr="00BF6D72" w14:paraId="4542BA27" w14:textId="77777777" w:rsidTr="00486A69">
        <w:tc>
          <w:tcPr>
            <w:tcW w:w="2808" w:type="dxa"/>
            <w:vMerge/>
          </w:tcPr>
          <w:p w14:paraId="5EFC948C"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p>
        </w:tc>
        <w:tc>
          <w:tcPr>
            <w:tcW w:w="3240" w:type="dxa"/>
          </w:tcPr>
          <w:p w14:paraId="1ADB9BA0"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1.2.9. Šalies atstovas</w:t>
            </w:r>
          </w:p>
        </w:tc>
        <w:tc>
          <w:tcPr>
            <w:tcW w:w="3510" w:type="dxa"/>
          </w:tcPr>
          <w:p w14:paraId="75EDF7A7" w14:textId="77777777" w:rsidR="006575A5" w:rsidRPr="00BF6D72" w:rsidRDefault="006575A5" w:rsidP="00486A69">
            <w:pPr>
              <w:spacing w:after="0" w:line="240" w:lineRule="auto"/>
              <w:jc w:val="center"/>
              <w:rPr>
                <w:rFonts w:ascii="Times New Roman" w:eastAsia="Times New Roman" w:hAnsi="Times New Roman" w:cs="Times New Roman"/>
                <w:sz w:val="24"/>
                <w:szCs w:val="24"/>
                <w14:ligatures w14:val="none"/>
              </w:rPr>
            </w:pPr>
          </w:p>
        </w:tc>
      </w:tr>
      <w:tr w:rsidR="006575A5" w:rsidRPr="00BF6D72" w14:paraId="707EA7BF" w14:textId="77777777" w:rsidTr="00486A69">
        <w:tc>
          <w:tcPr>
            <w:tcW w:w="2808" w:type="dxa"/>
            <w:vMerge/>
          </w:tcPr>
          <w:p w14:paraId="2BEC4701"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p>
        </w:tc>
        <w:tc>
          <w:tcPr>
            <w:tcW w:w="3240" w:type="dxa"/>
          </w:tcPr>
          <w:p w14:paraId="226CCD3A"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1.2.10. Atstovavimo pagrindas</w:t>
            </w:r>
          </w:p>
        </w:tc>
        <w:tc>
          <w:tcPr>
            <w:tcW w:w="3510" w:type="dxa"/>
          </w:tcPr>
          <w:p w14:paraId="4309F812" w14:textId="77777777" w:rsidR="006575A5" w:rsidRPr="00BF6D72" w:rsidRDefault="006575A5" w:rsidP="00486A69">
            <w:pPr>
              <w:spacing w:after="0" w:line="240" w:lineRule="auto"/>
              <w:jc w:val="center"/>
              <w:rPr>
                <w:rFonts w:ascii="Times New Roman" w:eastAsia="Times New Roman" w:hAnsi="Times New Roman" w:cs="Times New Roman"/>
                <w:sz w:val="24"/>
                <w:szCs w:val="24"/>
                <w14:ligatures w14:val="none"/>
              </w:rPr>
            </w:pPr>
          </w:p>
        </w:tc>
      </w:tr>
    </w:tbl>
    <w:p w14:paraId="45F64917" w14:textId="77777777" w:rsidR="006575A5" w:rsidRPr="00BF6D72" w:rsidRDefault="006575A5" w:rsidP="006575A5">
      <w:pPr>
        <w:spacing w:after="0" w:line="240" w:lineRule="auto"/>
        <w:jc w:val="both"/>
        <w:rPr>
          <w:rFonts w:ascii="Times New Roman" w:eastAsia="Times New Roman" w:hAnsi="Times New Roman" w:cs="Times New Roman"/>
          <w:kern w:val="0"/>
          <w:sz w:val="24"/>
          <w:szCs w:val="24"/>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410"/>
        <w:gridCol w:w="1674"/>
        <w:gridCol w:w="5130"/>
      </w:tblGrid>
      <w:tr w:rsidR="006575A5" w:rsidRPr="00BF6D72" w14:paraId="1572327E" w14:textId="77777777" w:rsidTr="00486A69">
        <w:trPr>
          <w:trHeight w:val="300"/>
        </w:trPr>
        <w:tc>
          <w:tcPr>
            <w:tcW w:w="9918" w:type="dxa"/>
            <w:gridSpan w:val="4"/>
          </w:tcPr>
          <w:p w14:paraId="145ED731" w14:textId="77777777" w:rsidR="006575A5" w:rsidRPr="00BF6D72" w:rsidRDefault="006575A5" w:rsidP="00486A69">
            <w:pPr>
              <w:spacing w:after="0" w:line="240" w:lineRule="auto"/>
              <w:jc w:val="center"/>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2. ATSAKINGI ASMENYS</w:t>
            </w:r>
          </w:p>
        </w:tc>
      </w:tr>
      <w:tr w:rsidR="006575A5" w:rsidRPr="00BF6D72" w14:paraId="696B8409" w14:textId="77777777" w:rsidTr="00486A69">
        <w:trPr>
          <w:trHeight w:val="300"/>
        </w:trPr>
        <w:tc>
          <w:tcPr>
            <w:tcW w:w="2704" w:type="dxa"/>
          </w:tcPr>
          <w:p w14:paraId="5907CE62" w14:textId="296D5A3D"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2.1. Pirkėjo kontaktiniai asmenys, atsakingi už Sutarties vykdymą, Prekių priėmimą, Sąskaitų per informacinę sistemą „</w:t>
            </w:r>
            <w:r w:rsidR="00AF781F" w:rsidRPr="003B1D7D">
              <w:rPr>
                <w:rFonts w:ascii="Times New Roman" w:eastAsia="Times New Roman" w:hAnsi="Times New Roman" w:cs="Times New Roman"/>
                <w:b/>
                <w:bCs/>
                <w:sz w:val="24"/>
                <w:szCs w:val="24"/>
                <w14:ligatures w14:val="none"/>
              </w:rPr>
              <w:t>SABIS</w:t>
            </w:r>
            <w:r w:rsidRPr="00BF6D72">
              <w:rPr>
                <w:rFonts w:ascii="Times New Roman" w:eastAsia="Times New Roman" w:hAnsi="Times New Roman" w:cs="Times New Roman"/>
                <w:b/>
                <w:bCs/>
                <w:sz w:val="24"/>
                <w:szCs w:val="24"/>
                <w14:ligatures w14:val="none"/>
              </w:rPr>
              <w:t>“ priėmimą</w:t>
            </w:r>
          </w:p>
        </w:tc>
        <w:tc>
          <w:tcPr>
            <w:tcW w:w="7214" w:type="dxa"/>
            <w:gridSpan w:val="3"/>
          </w:tcPr>
          <w:p w14:paraId="1B8571CD" w14:textId="77777777" w:rsidR="006575A5" w:rsidRPr="00BF6D72" w:rsidRDefault="006575A5" w:rsidP="00486A69">
            <w:pPr>
              <w:spacing w:after="0" w:line="240" w:lineRule="auto"/>
              <w:rPr>
                <w:rFonts w:ascii="Times New Roman" w:eastAsia="Times New Roman" w:hAnsi="Times New Roman" w:cs="Times New Roman"/>
                <w:color w:val="4472C4"/>
                <w:sz w:val="24"/>
                <w:szCs w:val="24"/>
                <w14:ligatures w14:val="none"/>
              </w:rPr>
            </w:pPr>
            <w:r w:rsidRPr="00BF6D72">
              <w:rPr>
                <w:rFonts w:ascii="Times New Roman" w:eastAsia="Times New Roman" w:hAnsi="Times New Roman" w:cs="Times New Roman"/>
                <w:color w:val="4472C4"/>
                <w:sz w:val="24"/>
                <w:szCs w:val="24"/>
                <w14:ligatures w14:val="none"/>
              </w:rPr>
              <w:t>(nurodyti padalinį / skyrių, pareigas, vardą, pavardę, tel., el. paštą)</w:t>
            </w:r>
          </w:p>
        </w:tc>
      </w:tr>
      <w:tr w:rsidR="006575A5" w:rsidRPr="00BF6D72" w14:paraId="582BCE5B" w14:textId="77777777" w:rsidTr="00486A69">
        <w:trPr>
          <w:trHeight w:val="300"/>
        </w:trPr>
        <w:tc>
          <w:tcPr>
            <w:tcW w:w="2704" w:type="dxa"/>
          </w:tcPr>
          <w:p w14:paraId="5CB540CF"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 xml:space="preserve">2.2. Tiekėjo kontaktiniai asmenys, </w:t>
            </w:r>
            <w:r w:rsidRPr="00BF6D72">
              <w:rPr>
                <w:rFonts w:ascii="Times New Roman" w:eastAsia="Times New Roman" w:hAnsi="Times New Roman" w:cs="Times New Roman"/>
                <w:b/>
                <w:bCs/>
                <w:sz w:val="24"/>
                <w:szCs w:val="24"/>
                <w14:ligatures w14:val="none"/>
              </w:rPr>
              <w:lastRenderedPageBreak/>
              <w:t>atsakingi už Sutarties vykdymą</w:t>
            </w:r>
          </w:p>
        </w:tc>
        <w:tc>
          <w:tcPr>
            <w:tcW w:w="7214" w:type="dxa"/>
            <w:gridSpan w:val="3"/>
          </w:tcPr>
          <w:p w14:paraId="3084227C" w14:textId="77777777" w:rsidR="006575A5" w:rsidRPr="00BF6D72" w:rsidRDefault="006575A5" w:rsidP="00486A69">
            <w:pPr>
              <w:spacing w:after="0" w:line="240" w:lineRule="auto"/>
              <w:rPr>
                <w:rFonts w:ascii="Times New Roman" w:eastAsia="Times New Roman" w:hAnsi="Times New Roman" w:cs="Times New Roman"/>
                <w:color w:val="4472C4"/>
                <w:sz w:val="24"/>
                <w:szCs w:val="24"/>
                <w14:ligatures w14:val="none"/>
              </w:rPr>
            </w:pPr>
            <w:r w:rsidRPr="00BF6D72">
              <w:rPr>
                <w:rFonts w:ascii="Times New Roman" w:eastAsia="Times New Roman" w:hAnsi="Times New Roman" w:cs="Times New Roman"/>
                <w:color w:val="4472C4"/>
                <w:sz w:val="24"/>
                <w:szCs w:val="24"/>
                <w14:ligatures w14:val="none"/>
              </w:rPr>
              <w:lastRenderedPageBreak/>
              <w:t>(nurodyti padalinį / skyrių, pareigas, vardą, pavardę, tel., el. paštą)</w:t>
            </w:r>
          </w:p>
        </w:tc>
      </w:tr>
      <w:tr w:rsidR="006575A5" w:rsidRPr="00BF6D72" w14:paraId="25F61020" w14:textId="77777777" w:rsidTr="00486A69">
        <w:trPr>
          <w:trHeight w:val="300"/>
        </w:trPr>
        <w:tc>
          <w:tcPr>
            <w:tcW w:w="9918" w:type="dxa"/>
            <w:gridSpan w:val="4"/>
          </w:tcPr>
          <w:p w14:paraId="239854B3" w14:textId="77777777" w:rsidR="006575A5" w:rsidRPr="00BF6D72" w:rsidRDefault="006575A5" w:rsidP="00486A69">
            <w:pPr>
              <w:spacing w:after="0" w:line="240" w:lineRule="auto"/>
              <w:jc w:val="center"/>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3. SUTARTIES DALYKAS</w:t>
            </w:r>
          </w:p>
        </w:tc>
      </w:tr>
      <w:tr w:rsidR="006575A5" w:rsidRPr="00BF6D72" w14:paraId="362BE1C4" w14:textId="77777777" w:rsidTr="00486A69">
        <w:trPr>
          <w:trHeight w:val="300"/>
        </w:trPr>
        <w:tc>
          <w:tcPr>
            <w:tcW w:w="2704" w:type="dxa"/>
          </w:tcPr>
          <w:p w14:paraId="6BD55ED5"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 xml:space="preserve">3.1. Sutarties dalykas </w:t>
            </w:r>
          </w:p>
        </w:tc>
        <w:tc>
          <w:tcPr>
            <w:tcW w:w="7214" w:type="dxa"/>
            <w:gridSpan w:val="3"/>
          </w:tcPr>
          <w:p w14:paraId="73A40EF5" w14:textId="05E10AAD" w:rsidR="006575A5" w:rsidRPr="00BF6D72" w:rsidRDefault="006575A5" w:rsidP="0018674D">
            <w:pPr>
              <w:spacing w:after="0" w:line="240" w:lineRule="auto"/>
              <w:jc w:val="both"/>
              <w:rPr>
                <w:rFonts w:ascii="Times New Roman" w:eastAsia="Times New Roman" w:hAnsi="Times New Roman" w:cs="Times New Roman"/>
                <w:color w:val="000000"/>
                <w:sz w:val="24"/>
                <w:szCs w:val="24"/>
                <w14:ligatures w14:val="none"/>
              </w:rPr>
            </w:pPr>
            <w:r w:rsidRPr="00BF6D72">
              <w:rPr>
                <w:rFonts w:ascii="Times New Roman" w:eastAsia="Times New Roman" w:hAnsi="Times New Roman" w:cs="Times New Roman"/>
                <w:sz w:val="24"/>
                <w:szCs w:val="24"/>
                <w14:ligatures w14:val="none"/>
              </w:rPr>
              <w:t xml:space="preserve">Tiekėjas įsipareigoja Sutartyje numatytomis sąlygomis perduoti Pirkėjui </w:t>
            </w:r>
            <w:r w:rsidR="0018674D">
              <w:rPr>
                <w:rFonts w:ascii="Times New Roman" w:eastAsia="Times New Roman" w:hAnsi="Times New Roman" w:cs="Times New Roman"/>
                <w:sz w:val="24"/>
                <w:szCs w:val="24"/>
                <w14:ligatures w14:val="none"/>
              </w:rPr>
              <w:t xml:space="preserve">dozės galios ir </w:t>
            </w:r>
            <w:r w:rsidR="00403DF0" w:rsidRPr="00403DF0">
              <w:rPr>
                <w:rFonts w:ascii="Times New Roman" w:eastAsia="Times New Roman" w:hAnsi="Times New Roman" w:cs="Times New Roman"/>
                <w:sz w:val="24"/>
                <w:szCs w:val="24"/>
                <w14:ligatures w14:val="none"/>
              </w:rPr>
              <w:t>p</w:t>
            </w:r>
            <w:r w:rsidR="00516034" w:rsidRPr="00403DF0">
              <w:rPr>
                <w:rFonts w:ascii="Times New Roman" w:eastAsia="Times New Roman" w:hAnsi="Times New Roman" w:cs="Times New Roman"/>
                <w:sz w:val="24"/>
                <w:szCs w:val="24"/>
                <w14:ligatures w14:val="none"/>
              </w:rPr>
              <w:t>aviršinės taršos matuoklius</w:t>
            </w:r>
            <w:r w:rsidR="00516034">
              <w:rPr>
                <w:rFonts w:ascii="Times New Roman" w:eastAsia="Times New Roman" w:hAnsi="Times New Roman" w:cs="Times New Roman"/>
                <w:i/>
                <w:iCs/>
                <w:sz w:val="24"/>
                <w:szCs w:val="24"/>
                <w14:ligatures w14:val="none"/>
              </w:rPr>
              <w:t xml:space="preserve"> </w:t>
            </w:r>
            <w:r w:rsidRPr="00BF6D72">
              <w:rPr>
                <w:rFonts w:ascii="Times New Roman" w:eastAsia="Times New Roman" w:hAnsi="Times New Roman" w:cs="Times New Roman"/>
                <w:color w:val="000000"/>
                <w:sz w:val="24"/>
                <w:szCs w:val="24"/>
                <w14:ligatures w14:val="none"/>
              </w:rPr>
              <w:t>(toliau – Prekės).</w:t>
            </w:r>
          </w:p>
          <w:p w14:paraId="77DEB753" w14:textId="0A489DB5" w:rsidR="006575A5" w:rsidRPr="00BF6D72" w:rsidRDefault="006575A5" w:rsidP="0018674D">
            <w:pPr>
              <w:spacing w:after="0" w:line="240" w:lineRule="auto"/>
              <w:jc w:val="both"/>
              <w:rPr>
                <w:rFonts w:ascii="Times New Roman" w:eastAsia="Times New Roman" w:hAnsi="Times New Roman" w:cs="Times New Roman"/>
                <w:color w:val="000000"/>
                <w:sz w:val="24"/>
                <w:szCs w:val="24"/>
                <w14:ligatures w14:val="none"/>
              </w:rPr>
            </w:pPr>
            <w:r w:rsidRPr="00BF6D72">
              <w:rPr>
                <w:rFonts w:ascii="Times New Roman" w:eastAsia="Times New Roman" w:hAnsi="Times New Roman" w:cs="Times New Roman"/>
                <w:color w:val="000000"/>
                <w:sz w:val="24"/>
                <w:szCs w:val="24"/>
                <w14:ligatures w14:val="none"/>
              </w:rPr>
              <w:t xml:space="preserve">Išsamus Prekių aprašymas ir kiti reikalavimai tiekiamoms Prekėms nustatyti Sutarties priede Nr. 1 </w:t>
            </w:r>
            <w:r w:rsidRPr="00403DF0">
              <w:rPr>
                <w:rFonts w:ascii="Times New Roman" w:eastAsia="Times New Roman" w:hAnsi="Times New Roman" w:cs="Times New Roman"/>
                <w:color w:val="000000"/>
                <w:sz w:val="24"/>
                <w:szCs w:val="24"/>
                <w14:ligatures w14:val="none"/>
              </w:rPr>
              <w:t>„</w:t>
            </w:r>
            <w:r w:rsidR="009462AC" w:rsidRPr="00403DF0">
              <w:rPr>
                <w:rFonts w:ascii="Times New Roman" w:eastAsia="Times New Roman" w:hAnsi="Times New Roman" w:cs="Times New Roman"/>
                <w:color w:val="000000"/>
                <w:sz w:val="24"/>
                <w:szCs w:val="24"/>
                <w14:ligatures w14:val="none"/>
              </w:rPr>
              <w:t>P</w:t>
            </w:r>
            <w:r w:rsidR="00516034" w:rsidRPr="00403DF0">
              <w:rPr>
                <w:rFonts w:ascii="Times New Roman" w:eastAsia="Times New Roman" w:hAnsi="Times New Roman" w:cs="Times New Roman"/>
                <w:sz w:val="24"/>
                <w:szCs w:val="24"/>
                <w14:ligatures w14:val="none"/>
              </w:rPr>
              <w:t>aviršinės taršos matuoklio</w:t>
            </w:r>
            <w:r w:rsidR="00516034">
              <w:rPr>
                <w:rFonts w:ascii="Times New Roman" w:eastAsia="Times New Roman" w:hAnsi="Times New Roman" w:cs="Times New Roman"/>
                <w:i/>
                <w:iCs/>
                <w:sz w:val="24"/>
                <w:szCs w:val="24"/>
                <w14:ligatures w14:val="none"/>
              </w:rPr>
              <w:t xml:space="preserve"> </w:t>
            </w:r>
            <w:r w:rsidRPr="00BF6D72">
              <w:rPr>
                <w:rFonts w:ascii="Times New Roman" w:eastAsia="Times New Roman" w:hAnsi="Times New Roman" w:cs="Times New Roman"/>
                <w:color w:val="000000"/>
                <w:sz w:val="24"/>
                <w:szCs w:val="24"/>
                <w14:ligatures w14:val="none"/>
              </w:rPr>
              <w:t xml:space="preserve">techninė specifikacija“ (toliau – Techninė specifikacija) ir Sutarties priede Nr. </w:t>
            </w:r>
            <w:r w:rsidR="00403DF0">
              <w:rPr>
                <w:rFonts w:ascii="Times New Roman" w:eastAsia="Times New Roman" w:hAnsi="Times New Roman" w:cs="Times New Roman"/>
                <w:color w:val="000000"/>
                <w:sz w:val="24"/>
                <w:szCs w:val="24"/>
                <w14:ligatures w14:val="none"/>
              </w:rPr>
              <w:t>2</w:t>
            </w:r>
            <w:r w:rsidRPr="00BF6D72">
              <w:rPr>
                <w:rFonts w:ascii="Times New Roman" w:eastAsia="Times New Roman" w:hAnsi="Times New Roman" w:cs="Times New Roman"/>
                <w:color w:val="000000"/>
                <w:sz w:val="24"/>
                <w:szCs w:val="24"/>
                <w14:ligatures w14:val="none"/>
              </w:rPr>
              <w:t xml:space="preserve"> „Pasiūlymas“.</w:t>
            </w:r>
          </w:p>
        </w:tc>
      </w:tr>
      <w:tr w:rsidR="006575A5" w:rsidRPr="00BF6D72" w14:paraId="3D073C51" w14:textId="77777777" w:rsidTr="00486A69">
        <w:trPr>
          <w:trHeight w:val="300"/>
        </w:trPr>
        <w:tc>
          <w:tcPr>
            <w:tcW w:w="2704" w:type="dxa"/>
          </w:tcPr>
          <w:p w14:paraId="4C80E45C"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3.2. Pirkimo numeris</w:t>
            </w:r>
          </w:p>
        </w:tc>
        <w:tc>
          <w:tcPr>
            <w:tcW w:w="7214" w:type="dxa"/>
            <w:gridSpan w:val="3"/>
          </w:tcPr>
          <w:p w14:paraId="07C57431"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p>
        </w:tc>
      </w:tr>
      <w:tr w:rsidR="006575A5" w:rsidRPr="00BF6D72" w14:paraId="027E5776" w14:textId="77777777" w:rsidTr="00486A69">
        <w:trPr>
          <w:trHeight w:val="300"/>
        </w:trPr>
        <w:tc>
          <w:tcPr>
            <w:tcW w:w="2704" w:type="dxa"/>
          </w:tcPr>
          <w:p w14:paraId="59A1B1F6"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3.3. Informacija apie Europos Sąjungos lėšomis finansuojamą projektą arba kitą projektą</w:t>
            </w:r>
          </w:p>
        </w:tc>
        <w:tc>
          <w:tcPr>
            <w:tcW w:w="7214" w:type="dxa"/>
            <w:gridSpan w:val="3"/>
          </w:tcPr>
          <w:p w14:paraId="2B350F99"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Netaikoma</w:t>
            </w:r>
          </w:p>
          <w:p w14:paraId="2DA42345"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p>
          <w:p w14:paraId="0CE9DADF"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p>
        </w:tc>
      </w:tr>
      <w:tr w:rsidR="006575A5" w:rsidRPr="00BF6D72" w14:paraId="1A457FDB" w14:textId="77777777" w:rsidTr="00486A69">
        <w:trPr>
          <w:trHeight w:val="300"/>
        </w:trPr>
        <w:tc>
          <w:tcPr>
            <w:tcW w:w="9918" w:type="dxa"/>
            <w:gridSpan w:val="4"/>
          </w:tcPr>
          <w:p w14:paraId="43EDF10E" w14:textId="77777777" w:rsidR="006575A5" w:rsidRPr="00BF6D72" w:rsidRDefault="006575A5" w:rsidP="00486A69">
            <w:pPr>
              <w:spacing w:after="0" w:line="240" w:lineRule="auto"/>
              <w:jc w:val="center"/>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4. PREKIŲ PRISTATYMO TERMINAI IR PREKIŲ PERDAVIMO - PRIĖMIMO TVARKA</w:t>
            </w:r>
          </w:p>
        </w:tc>
      </w:tr>
      <w:tr w:rsidR="006575A5" w:rsidRPr="00BF6D72" w14:paraId="5341C166" w14:textId="77777777" w:rsidTr="00486A69">
        <w:trPr>
          <w:trHeight w:val="868"/>
        </w:trPr>
        <w:tc>
          <w:tcPr>
            <w:tcW w:w="2704" w:type="dxa"/>
          </w:tcPr>
          <w:p w14:paraId="7746AFE6" w14:textId="77777777" w:rsidR="006575A5" w:rsidRPr="00E73505" w:rsidRDefault="006575A5" w:rsidP="00486A69">
            <w:pPr>
              <w:spacing w:after="0" w:line="240" w:lineRule="auto"/>
              <w:rPr>
                <w:rFonts w:ascii="Times New Roman" w:eastAsia="Times New Roman" w:hAnsi="Times New Roman" w:cs="Times New Roman"/>
                <w:b/>
                <w:bCs/>
                <w:sz w:val="24"/>
                <w:szCs w:val="24"/>
                <w14:ligatures w14:val="none"/>
              </w:rPr>
            </w:pPr>
            <w:r w:rsidRPr="00E73505">
              <w:rPr>
                <w:rFonts w:ascii="Times New Roman" w:eastAsia="Times New Roman" w:hAnsi="Times New Roman" w:cs="Times New Roman"/>
                <w:b/>
                <w:bCs/>
                <w:sz w:val="24"/>
                <w:szCs w:val="24"/>
                <w14:ligatures w14:val="none"/>
              </w:rPr>
              <w:t>4.1. Prekių pristatymo terminai, kai Prekės pristatomos dalimis</w:t>
            </w:r>
          </w:p>
          <w:p w14:paraId="6DD7055C"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p>
        </w:tc>
        <w:tc>
          <w:tcPr>
            <w:tcW w:w="7214" w:type="dxa"/>
            <w:gridSpan w:val="3"/>
          </w:tcPr>
          <w:p w14:paraId="6CF58F88" w14:textId="6B6EFDEE" w:rsidR="006575A5" w:rsidRPr="00BF6D72" w:rsidRDefault="006575A5" w:rsidP="00486A69">
            <w:pPr>
              <w:spacing w:after="0" w:line="240" w:lineRule="auto"/>
              <w:jc w:val="both"/>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sz w:val="24"/>
                <w:szCs w:val="24"/>
                <w14:ligatures w14:val="none"/>
              </w:rPr>
              <w:t xml:space="preserve">4.1.1. </w:t>
            </w:r>
            <w:r w:rsidR="00912892" w:rsidRPr="00912892">
              <w:rPr>
                <w:rFonts w:ascii="Times New Roman" w:eastAsia="Times New Roman" w:hAnsi="Times New Roman" w:cs="Times New Roman"/>
                <w:sz w:val="24"/>
                <w:szCs w:val="24"/>
                <w14:ligatures w14:val="none"/>
              </w:rPr>
              <w:t>Tiekėjas pagal atskirą užsakymą</w:t>
            </w:r>
            <w:r w:rsidR="00912892">
              <w:rPr>
                <w:rFonts w:ascii="Times New Roman" w:eastAsia="Times New Roman" w:hAnsi="Times New Roman" w:cs="Times New Roman"/>
                <w:sz w:val="24"/>
                <w:szCs w:val="24"/>
                <w14:ligatures w14:val="none"/>
              </w:rPr>
              <w:t xml:space="preserve"> (Priedas Nr. </w:t>
            </w:r>
            <w:r w:rsidR="00403DF0">
              <w:rPr>
                <w:rFonts w:ascii="Times New Roman" w:eastAsia="Times New Roman" w:hAnsi="Times New Roman" w:cs="Times New Roman"/>
                <w:sz w:val="24"/>
                <w:szCs w:val="24"/>
                <w14:ligatures w14:val="none"/>
              </w:rPr>
              <w:t>3</w:t>
            </w:r>
            <w:r w:rsidR="00912892">
              <w:rPr>
                <w:rFonts w:ascii="Times New Roman" w:eastAsia="Times New Roman" w:hAnsi="Times New Roman" w:cs="Times New Roman"/>
                <w:sz w:val="24"/>
                <w:szCs w:val="24"/>
                <w14:ligatures w14:val="none"/>
              </w:rPr>
              <w:t>)</w:t>
            </w:r>
            <w:r w:rsidR="00912892" w:rsidRPr="00912892">
              <w:rPr>
                <w:rFonts w:ascii="Times New Roman" w:eastAsia="Times New Roman" w:hAnsi="Times New Roman" w:cs="Times New Roman"/>
                <w:sz w:val="24"/>
                <w:szCs w:val="24"/>
                <w14:ligatures w14:val="none"/>
              </w:rPr>
              <w:t xml:space="preserve"> įsipareigoja pristatyti Prekes </w:t>
            </w:r>
            <w:r w:rsidR="00912892" w:rsidRPr="00912892">
              <w:rPr>
                <w:rFonts w:ascii="Times New Roman" w:eastAsia="Times New Roman" w:hAnsi="Times New Roman" w:cs="Times New Roman"/>
                <w:b/>
                <w:bCs/>
                <w:sz w:val="24"/>
                <w:szCs w:val="24"/>
                <w14:ligatures w14:val="none"/>
              </w:rPr>
              <w:t>ne vėliau kaip per 5 (penkis) mėn.</w:t>
            </w:r>
            <w:r w:rsidR="00912892" w:rsidRPr="00912892">
              <w:rPr>
                <w:rFonts w:ascii="Times New Roman" w:eastAsia="Times New Roman" w:hAnsi="Times New Roman" w:cs="Times New Roman"/>
                <w:sz w:val="24"/>
                <w:szCs w:val="24"/>
                <w14:ligatures w14:val="none"/>
              </w:rPr>
              <w:t xml:space="preserve">  nuo užsakymo pateikimo dienos šiuo adresu: Ugniagesių g. 1, Vilnius.</w:t>
            </w:r>
          </w:p>
          <w:p w14:paraId="23905104" w14:textId="77777777" w:rsidR="006575A5" w:rsidRPr="00BF6D72" w:rsidRDefault="006575A5" w:rsidP="00486A69">
            <w:pPr>
              <w:widowControl w:val="0"/>
              <w:numPr>
                <w:ilvl w:val="2"/>
                <w:numId w:val="0"/>
              </w:numPr>
              <w:tabs>
                <w:tab w:val="right" w:pos="9632"/>
              </w:tabs>
              <w:spacing w:after="0" w:line="240" w:lineRule="auto"/>
              <w:jc w:val="both"/>
              <w:outlineLvl w:val="2"/>
              <w:rPr>
                <w:rFonts w:ascii="Times New Roman" w:eastAsiaTheme="majorEastAsia" w:hAnsi="Times New Roman" w:cstheme="majorBidi"/>
                <w:kern w:val="0"/>
                <w:sz w:val="24"/>
                <w:szCs w:val="24"/>
                <w:lang w:eastAsia="lt-LT" w:bidi="lt-LT"/>
                <w14:ligatures w14:val="none"/>
              </w:rPr>
            </w:pPr>
            <w:r w:rsidRPr="00BF6D72">
              <w:rPr>
                <w:rFonts w:ascii="Times New Roman" w:eastAsia="Times New Roman" w:hAnsi="Times New Roman" w:cs="Times New Roman"/>
                <w:color w:val="1F3763" w:themeColor="accent1" w:themeShade="7F"/>
                <w:sz w:val="24"/>
                <w:szCs w:val="24"/>
                <w14:ligatures w14:val="none"/>
              </w:rPr>
              <w:t xml:space="preserve">4.1.2. </w:t>
            </w:r>
            <w:r w:rsidRPr="00BF6D72">
              <w:rPr>
                <w:rFonts w:ascii="Times New Roman" w:eastAsiaTheme="majorEastAsia" w:hAnsi="Times New Roman" w:cstheme="majorBidi"/>
                <w:kern w:val="0"/>
                <w:sz w:val="24"/>
                <w:szCs w:val="24"/>
                <w:lang w:eastAsia="lt-LT" w:bidi="lt-LT"/>
                <w14:ligatures w14:val="none"/>
              </w:rPr>
              <w:t>Pristatytos Prekės patikrinamos tokia tvarka:</w:t>
            </w:r>
          </w:p>
          <w:p w14:paraId="7280BCA0" w14:textId="389AC6FE" w:rsidR="006575A5" w:rsidRPr="00BF6D72" w:rsidRDefault="006575A5" w:rsidP="00486A69">
            <w:pPr>
              <w:widowControl w:val="0"/>
              <w:spacing w:after="0" w:line="240" w:lineRule="auto"/>
              <w:ind w:firstLine="21"/>
              <w:jc w:val="both"/>
              <w:rPr>
                <w:rFonts w:ascii="Times New Roman" w:eastAsia="Courier New" w:hAnsi="Times New Roman" w:cs="Courier New"/>
                <w:kern w:val="0"/>
                <w:sz w:val="24"/>
                <w:szCs w:val="24"/>
                <w:lang w:eastAsia="lt-LT" w:bidi="lt-LT"/>
                <w14:ligatures w14:val="none"/>
              </w:rPr>
            </w:pPr>
            <w:r w:rsidRPr="00BF6D72">
              <w:rPr>
                <w:rFonts w:ascii="Times New Roman" w:eastAsia="Courier New" w:hAnsi="Times New Roman" w:cs="Courier New"/>
                <w:kern w:val="0"/>
                <w:sz w:val="24"/>
                <w:szCs w:val="24"/>
                <w:lang w:eastAsia="lt-LT" w:bidi="lt-LT"/>
                <w14:ligatures w14:val="none"/>
              </w:rPr>
              <w:t xml:space="preserve">4.1.2.1. Tiekėjui pristačius Prekes į Pirkėjo sandėlį, jas priima saugoti Pirkėjo įgaliotas asmuo (sandėlininkas) ir pasirašo </w:t>
            </w:r>
            <w:r w:rsidRPr="00BF6D72">
              <w:rPr>
                <w:rFonts w:ascii="Times New Roman" w:eastAsia="Courier New" w:hAnsi="Times New Roman" w:cs="Courier New"/>
                <w:b/>
                <w:bCs/>
                <w:kern w:val="0"/>
                <w:sz w:val="24"/>
                <w:szCs w:val="24"/>
                <w:lang w:eastAsia="lt-LT" w:bidi="lt-LT"/>
                <w14:ligatures w14:val="none"/>
              </w:rPr>
              <w:t>prekių gabenimo važtaraštyje arba Prekių saugojimo akte</w:t>
            </w:r>
            <w:r w:rsidRPr="00BF6D72">
              <w:rPr>
                <w:rFonts w:ascii="Times New Roman" w:eastAsia="Courier New" w:hAnsi="Times New Roman" w:cs="Courier New"/>
                <w:kern w:val="0"/>
                <w:sz w:val="24"/>
                <w:szCs w:val="24"/>
                <w:lang w:eastAsia="lt-LT" w:bidi="lt-LT"/>
                <w14:ligatures w14:val="none"/>
              </w:rPr>
              <w:t xml:space="preserve"> (</w:t>
            </w:r>
            <w:r>
              <w:rPr>
                <w:rFonts w:ascii="Times New Roman" w:eastAsia="Courier New" w:hAnsi="Times New Roman" w:cs="Courier New"/>
                <w:kern w:val="0"/>
                <w:sz w:val="24"/>
                <w:szCs w:val="24"/>
                <w:lang w:eastAsia="lt-LT" w:bidi="lt-LT"/>
                <w14:ligatures w14:val="none"/>
              </w:rPr>
              <w:t xml:space="preserve">Priedas Nr. </w:t>
            </w:r>
            <w:r w:rsidR="00516034">
              <w:rPr>
                <w:rFonts w:ascii="Times New Roman" w:eastAsia="Courier New" w:hAnsi="Times New Roman" w:cs="Courier New"/>
                <w:kern w:val="0"/>
                <w:sz w:val="24"/>
                <w:szCs w:val="24"/>
                <w:lang w:eastAsia="lt-LT" w:bidi="lt-LT"/>
                <w14:ligatures w14:val="none"/>
              </w:rPr>
              <w:t>3</w:t>
            </w:r>
            <w:r w:rsidRPr="00BF6D72">
              <w:rPr>
                <w:rFonts w:ascii="Times New Roman" w:eastAsia="Courier New" w:hAnsi="Times New Roman" w:cs="Courier New"/>
                <w:kern w:val="0"/>
                <w:sz w:val="24"/>
                <w:szCs w:val="24"/>
                <w:lang w:eastAsia="lt-LT" w:bidi="lt-LT"/>
                <w14:ligatures w14:val="none"/>
              </w:rPr>
              <w:t xml:space="preserve">). Priimant saugoti, sandėlininkas skaičiuoja tik Prekių kiekį. Atsakingas asmuo (sandėlininkas) gali nepasirašyti prekių gabenimo važtaraščio ar Prekių saugojimo akto, jeigu pristatytų Prekių pakuotės nepaženklintos arba pakuočių ženklinimas neatitinka Sutarties reikalavimų.  </w:t>
            </w:r>
          </w:p>
          <w:p w14:paraId="4FD12C7A" w14:textId="77777777" w:rsidR="006575A5" w:rsidRPr="00BF6D72" w:rsidRDefault="006575A5" w:rsidP="00486A69">
            <w:pPr>
              <w:keepLines/>
              <w:widowControl w:val="0"/>
              <w:numPr>
                <w:ilvl w:val="3"/>
                <w:numId w:val="0"/>
              </w:numPr>
              <w:spacing w:after="0" w:line="240" w:lineRule="auto"/>
              <w:jc w:val="both"/>
              <w:outlineLvl w:val="3"/>
              <w:rPr>
                <w:rFonts w:ascii="Times New Roman" w:eastAsia="Times New Roman" w:hAnsi="Times New Roman" w:cs="Times New Roman"/>
                <w:iCs/>
                <w:kern w:val="0"/>
                <w:sz w:val="24"/>
                <w:szCs w:val="24"/>
                <w:lang w:eastAsia="lt-LT" w:bidi="lt-LT"/>
                <w14:ligatures w14:val="none"/>
              </w:rPr>
            </w:pPr>
            <w:r w:rsidRPr="00BF6D72">
              <w:rPr>
                <w:rFonts w:ascii="Times New Roman" w:eastAsia="Times New Roman" w:hAnsi="Times New Roman" w:cstheme="majorBidi"/>
                <w:iCs/>
                <w:kern w:val="0"/>
                <w:sz w:val="24"/>
                <w:szCs w:val="24"/>
                <w:lang w:eastAsia="lt-LT" w:bidi="lt-LT"/>
                <w14:ligatures w14:val="none"/>
              </w:rPr>
              <w:t xml:space="preserve">4.1.2.2. pristatytos Prekės patikrinamos </w:t>
            </w:r>
            <w:r w:rsidRPr="00403DF0">
              <w:rPr>
                <w:rFonts w:ascii="Times New Roman" w:eastAsia="Times New Roman" w:hAnsi="Times New Roman" w:cstheme="majorBidi"/>
                <w:b/>
                <w:bCs/>
                <w:iCs/>
                <w:kern w:val="0"/>
                <w:sz w:val="24"/>
                <w:szCs w:val="24"/>
                <w:lang w:eastAsia="lt-LT" w:bidi="lt-LT"/>
                <w14:ligatures w14:val="none"/>
              </w:rPr>
              <w:t>per 10 (dešimt) darbo dienų</w:t>
            </w:r>
            <w:r w:rsidRPr="00BF6D72">
              <w:rPr>
                <w:rFonts w:ascii="Times New Roman" w:eastAsia="Times New Roman" w:hAnsi="Times New Roman" w:cstheme="majorBidi"/>
                <w:iCs/>
                <w:kern w:val="0"/>
                <w:sz w:val="24"/>
                <w:szCs w:val="24"/>
                <w:lang w:eastAsia="lt-LT" w:bidi="lt-LT"/>
                <w14:ligatures w14:val="none"/>
              </w:rPr>
              <w:t xml:space="preserve"> nuo jų pristatymo į Sutarties Specialiųjų sąlygų 4.1.1 papunktyje nurodytą vietą.</w:t>
            </w:r>
            <w:r w:rsidRPr="00BF6D72">
              <w:rPr>
                <w:rFonts w:ascii="Times New Roman" w:eastAsia="Times New Roman" w:hAnsi="Times New Roman" w:cs="Times New Roman"/>
                <w:iCs/>
                <w:color w:val="000000"/>
                <w:kern w:val="0"/>
                <w:sz w:val="24"/>
                <w:szCs w:val="24"/>
                <w:lang w:eastAsia="lt-LT" w:bidi="lt-LT"/>
                <w14:ligatures w14:val="none"/>
              </w:rPr>
              <w:t xml:space="preserve"> </w:t>
            </w:r>
            <w:r w:rsidRPr="00BF6D72">
              <w:rPr>
                <w:rFonts w:ascii="Times New Roman" w:eastAsia="Times New Roman" w:hAnsi="Times New Roman" w:cs="Times New Roman"/>
                <w:b/>
                <w:bCs/>
                <w:iCs/>
                <w:color w:val="000000"/>
                <w:kern w:val="0"/>
                <w:sz w:val="24"/>
                <w:szCs w:val="24"/>
                <w:lang w:eastAsia="lt-LT" w:bidi="lt-LT"/>
                <w14:ligatures w14:val="none"/>
              </w:rPr>
              <w:t>Prekių perdavimo–priėmimo aktas pasirašomas tik atlikus Prekių patikrinimą (Pirkėjui surašius Prekių, paslaugų, darbų atitikties patikrinimo aktą (toliau – patikrinimo aktas))</w:t>
            </w:r>
            <w:r w:rsidRPr="00BF6D72">
              <w:rPr>
                <w:rFonts w:ascii="Times New Roman" w:eastAsia="Times New Roman" w:hAnsi="Times New Roman" w:cs="Times New Roman"/>
                <w:iCs/>
                <w:color w:val="000000"/>
                <w:kern w:val="0"/>
                <w:sz w:val="24"/>
                <w:szCs w:val="24"/>
                <w:lang w:eastAsia="lt-LT" w:bidi="lt-LT"/>
                <w14:ligatures w14:val="none"/>
              </w:rPr>
              <w:t>. Prekių tikrinimo terminas į Prekių pristatymo terminą neįskaičiuotas.</w:t>
            </w:r>
          </w:p>
          <w:p w14:paraId="26A422F5" w14:textId="77777777" w:rsidR="006575A5" w:rsidRPr="00BF6D72" w:rsidRDefault="006575A5" w:rsidP="00486A69">
            <w:pPr>
              <w:keepLines/>
              <w:widowControl w:val="0"/>
              <w:numPr>
                <w:ilvl w:val="3"/>
                <w:numId w:val="0"/>
              </w:numPr>
              <w:spacing w:after="0" w:line="240" w:lineRule="auto"/>
              <w:jc w:val="both"/>
              <w:outlineLvl w:val="3"/>
              <w:rPr>
                <w:rFonts w:ascii="Times New Roman" w:eastAsia="Times New Roman" w:hAnsi="Times New Roman" w:cstheme="majorBidi"/>
                <w:iCs/>
                <w:kern w:val="0"/>
                <w:sz w:val="24"/>
                <w:szCs w:val="24"/>
                <w:lang w:eastAsia="lt-LT" w:bidi="lt-LT"/>
                <w14:ligatures w14:val="none"/>
              </w:rPr>
            </w:pPr>
            <w:r w:rsidRPr="00BF6D72">
              <w:rPr>
                <w:rFonts w:ascii="Times New Roman" w:eastAsia="Times New Roman" w:hAnsi="Times New Roman" w:cs="Times New Roman"/>
                <w:iCs/>
                <w:kern w:val="0"/>
                <w:sz w:val="24"/>
                <w:szCs w:val="24"/>
                <w:lang w:eastAsia="lt-LT" w:bidi="lt-LT"/>
                <w14:ligatures w14:val="none"/>
              </w:rPr>
              <w:t>4.1.2.3. tikrinama pristatytų Prekių pagaminimo data, ar pristatyta tos markės/</w:t>
            </w:r>
            <w:r>
              <w:rPr>
                <w:rFonts w:ascii="Times New Roman" w:eastAsia="Times New Roman" w:hAnsi="Times New Roman" w:cs="Times New Roman"/>
                <w:iCs/>
                <w:kern w:val="0"/>
                <w:sz w:val="24"/>
                <w:szCs w:val="24"/>
                <w:lang w:eastAsia="lt-LT" w:bidi="lt-LT"/>
                <w14:ligatures w14:val="none"/>
              </w:rPr>
              <w:t>artikulo</w:t>
            </w:r>
            <w:r w:rsidRPr="00BF6D72">
              <w:rPr>
                <w:rFonts w:ascii="Times New Roman" w:eastAsia="Times New Roman" w:hAnsi="Times New Roman" w:cs="Times New Roman"/>
                <w:iCs/>
                <w:kern w:val="0"/>
                <w:sz w:val="24"/>
                <w:szCs w:val="24"/>
                <w:lang w:eastAsia="lt-LT" w:bidi="lt-LT"/>
                <w14:ligatures w14:val="none"/>
              </w:rPr>
              <w:t>, nurodytos Pardavėjo pasiūlyme, Prekė;</w:t>
            </w:r>
          </w:p>
          <w:p w14:paraId="01DDD44B" w14:textId="77777777" w:rsidR="006575A5" w:rsidRPr="00BF6D72" w:rsidRDefault="006575A5" w:rsidP="00486A69">
            <w:pPr>
              <w:keepLines/>
              <w:widowControl w:val="0"/>
              <w:numPr>
                <w:ilvl w:val="3"/>
                <w:numId w:val="0"/>
              </w:numPr>
              <w:spacing w:after="0" w:line="240" w:lineRule="auto"/>
              <w:jc w:val="both"/>
              <w:outlineLvl w:val="3"/>
              <w:rPr>
                <w:rFonts w:ascii="Times New Roman" w:eastAsia="Times New Roman" w:hAnsi="Times New Roman" w:cs="Times New Roman"/>
                <w:iCs/>
                <w:kern w:val="0"/>
                <w:sz w:val="24"/>
                <w:szCs w:val="24"/>
                <w:lang w:eastAsia="lt-LT" w:bidi="lt-LT"/>
                <w14:ligatures w14:val="none"/>
              </w:rPr>
            </w:pPr>
            <w:r w:rsidRPr="00BF6D72">
              <w:rPr>
                <w:rFonts w:ascii="Times New Roman" w:eastAsia="Times New Roman" w:hAnsi="Times New Roman" w:cs="Times New Roman"/>
                <w:iCs/>
                <w:kern w:val="0"/>
                <w:sz w:val="24"/>
                <w:szCs w:val="24"/>
                <w:lang w:eastAsia="lt-LT" w:bidi="lt-LT"/>
                <w14:ligatures w14:val="none"/>
              </w:rPr>
              <w:t>4.1.2.4. patikrinama pristatytų Prekių atitiktis techninės specifikacijos reikalavimams;</w:t>
            </w:r>
          </w:p>
          <w:p w14:paraId="3625F912" w14:textId="77777777" w:rsidR="006575A5" w:rsidRPr="00BF6D72" w:rsidRDefault="006575A5" w:rsidP="00486A69">
            <w:pPr>
              <w:keepLines/>
              <w:widowControl w:val="0"/>
              <w:numPr>
                <w:ilvl w:val="3"/>
                <w:numId w:val="0"/>
              </w:numPr>
              <w:spacing w:after="0" w:line="240" w:lineRule="auto"/>
              <w:jc w:val="both"/>
              <w:outlineLvl w:val="3"/>
              <w:rPr>
                <w:rFonts w:ascii="Times New Roman" w:eastAsia="Times New Roman" w:hAnsi="Times New Roman" w:cstheme="majorBidi"/>
                <w:iCs/>
                <w:kern w:val="0"/>
                <w:sz w:val="24"/>
                <w:szCs w:val="24"/>
                <w:lang w:eastAsia="lt-LT" w:bidi="lt-LT"/>
                <w14:ligatures w14:val="none"/>
              </w:rPr>
            </w:pPr>
            <w:r w:rsidRPr="00BF6D72">
              <w:rPr>
                <w:rFonts w:ascii="Times New Roman" w:eastAsia="Times New Roman" w:hAnsi="Times New Roman" w:cs="Times New Roman"/>
                <w:iCs/>
                <w:kern w:val="0"/>
                <w:sz w:val="24"/>
                <w:szCs w:val="24"/>
                <w:lang w:eastAsia="lt-LT" w:bidi="lt-LT"/>
                <w14:ligatures w14:val="none"/>
              </w:rPr>
              <w:t>4.1.2.</w:t>
            </w:r>
            <w:r>
              <w:rPr>
                <w:rFonts w:ascii="Times New Roman" w:eastAsia="Times New Roman" w:hAnsi="Times New Roman" w:cs="Times New Roman"/>
                <w:iCs/>
                <w:kern w:val="0"/>
                <w:sz w:val="24"/>
                <w:szCs w:val="24"/>
                <w:lang w:eastAsia="lt-LT" w:bidi="lt-LT"/>
                <w14:ligatures w14:val="none"/>
              </w:rPr>
              <w:t>5</w:t>
            </w:r>
            <w:r w:rsidRPr="00BF6D72">
              <w:rPr>
                <w:rFonts w:ascii="Times New Roman" w:eastAsia="Times New Roman" w:hAnsi="Times New Roman" w:cs="Times New Roman"/>
                <w:iCs/>
                <w:kern w:val="0"/>
                <w:sz w:val="24"/>
                <w:szCs w:val="24"/>
                <w:lang w:eastAsia="lt-LT" w:bidi="lt-LT"/>
                <w14:ligatures w14:val="none"/>
              </w:rPr>
              <w:t>. tikrinama ar su Prekėmis pateikta reikalaujama dokumentacija</w:t>
            </w:r>
            <w:r>
              <w:rPr>
                <w:rFonts w:ascii="Times New Roman" w:eastAsia="Times New Roman" w:hAnsi="Times New Roman" w:cs="Times New Roman"/>
                <w:iCs/>
                <w:kern w:val="0"/>
                <w:sz w:val="24"/>
                <w:szCs w:val="24"/>
                <w:lang w:eastAsia="lt-LT" w:bidi="lt-LT"/>
                <w14:ligatures w14:val="none"/>
              </w:rPr>
              <w:t>;</w:t>
            </w:r>
          </w:p>
          <w:p w14:paraId="69D0E761" w14:textId="77777777" w:rsidR="006575A5" w:rsidRPr="00BF6D72" w:rsidRDefault="006575A5" w:rsidP="00486A69">
            <w:pPr>
              <w:widowControl w:val="0"/>
              <w:numPr>
                <w:ilvl w:val="2"/>
                <w:numId w:val="0"/>
              </w:numPr>
              <w:spacing w:after="0" w:line="240" w:lineRule="auto"/>
              <w:jc w:val="both"/>
              <w:outlineLvl w:val="2"/>
              <w:rPr>
                <w:rFonts w:ascii="Times New Roman" w:eastAsiaTheme="majorEastAsia" w:hAnsi="Times New Roman" w:cstheme="majorBidi"/>
                <w:kern w:val="0"/>
                <w:sz w:val="24"/>
                <w:szCs w:val="24"/>
                <w:lang w:eastAsia="lt-LT" w:bidi="lt-LT"/>
                <w14:ligatures w14:val="none"/>
              </w:rPr>
            </w:pPr>
            <w:r w:rsidRPr="00BF6D72">
              <w:rPr>
                <w:rFonts w:ascii="Times New Roman" w:eastAsiaTheme="majorEastAsia" w:hAnsi="Times New Roman" w:cs="Times New Roman"/>
                <w:kern w:val="0"/>
                <w:sz w:val="24"/>
                <w:szCs w:val="24"/>
                <w:lang w:eastAsia="lt-LT" w:bidi="lt-LT"/>
                <w14:ligatures w14:val="none"/>
              </w:rPr>
              <w:t>4.1.3. Jeigu tikrinant Prekes nustatomi Prekių defektai (trūkumai), surašomas patikrinimo aktas, nurodant trūkumus ir Prekės grąžinamos defektų (trūkumų) šalinimui;</w:t>
            </w:r>
          </w:p>
          <w:p w14:paraId="0E495BCB" w14:textId="77777777" w:rsidR="006575A5" w:rsidRPr="00BF6D72" w:rsidRDefault="006575A5" w:rsidP="00486A69">
            <w:pPr>
              <w:widowControl w:val="0"/>
              <w:numPr>
                <w:ilvl w:val="2"/>
                <w:numId w:val="0"/>
              </w:numPr>
              <w:spacing w:after="0" w:line="240" w:lineRule="auto"/>
              <w:jc w:val="both"/>
              <w:outlineLvl w:val="2"/>
              <w:rPr>
                <w:rFonts w:ascii="Times New Roman" w:eastAsiaTheme="majorEastAsia" w:hAnsi="Times New Roman" w:cs="Times New Roman"/>
                <w:kern w:val="0"/>
                <w:sz w:val="24"/>
                <w:szCs w:val="24"/>
                <w:lang w:eastAsia="lt-LT" w:bidi="lt-LT"/>
                <w14:ligatures w14:val="none"/>
              </w:rPr>
            </w:pPr>
            <w:r w:rsidRPr="00BF6D72">
              <w:rPr>
                <w:rFonts w:ascii="Times New Roman" w:eastAsiaTheme="majorEastAsia" w:hAnsi="Times New Roman" w:cs="Times New Roman"/>
                <w:kern w:val="0"/>
                <w:sz w:val="24"/>
                <w:szCs w:val="24"/>
                <w:lang w:eastAsia="lt-LT" w:bidi="lt-LT"/>
                <w14:ligatures w14:val="none"/>
              </w:rPr>
              <w:t>4.1.4. Jeigu tikrinant Prekes nerandama Prekių su defektais (trūkumais), Prekės priimamos, surašomas patikrinimo aktas, nurodant, kad Prekės atitinka.</w:t>
            </w:r>
          </w:p>
          <w:p w14:paraId="2F532F46" w14:textId="77777777" w:rsidR="006575A5" w:rsidRPr="00BF6D72" w:rsidRDefault="006575A5" w:rsidP="00486A69">
            <w:pPr>
              <w:widowControl w:val="0"/>
              <w:numPr>
                <w:ilvl w:val="2"/>
                <w:numId w:val="0"/>
              </w:numPr>
              <w:spacing w:after="0" w:line="240" w:lineRule="auto"/>
              <w:jc w:val="both"/>
              <w:outlineLvl w:val="2"/>
              <w:rPr>
                <w:rFonts w:ascii="Times New Roman" w:eastAsiaTheme="majorEastAsia" w:hAnsi="Times New Roman" w:cstheme="majorBidi"/>
                <w:kern w:val="0"/>
                <w:sz w:val="24"/>
                <w:szCs w:val="24"/>
                <w:lang w:eastAsia="lt-LT" w:bidi="lt-LT"/>
                <w14:ligatures w14:val="none"/>
              </w:rPr>
            </w:pPr>
            <w:r w:rsidRPr="00BF6D72">
              <w:rPr>
                <w:rFonts w:ascii="Times New Roman" w:eastAsiaTheme="majorEastAsia" w:hAnsi="Times New Roman" w:cs="Times New Roman"/>
                <w:kern w:val="0"/>
                <w:sz w:val="24"/>
                <w:szCs w:val="24"/>
                <w:lang w:eastAsia="lt-LT" w:bidi="lt-LT"/>
                <w14:ligatures w14:val="none"/>
              </w:rPr>
              <w:t>4.1.5. Po defektų (trūkumų) ištaisymo ar Prekių pakeitimo, jų kokybė tikrinama pakartotinai Sutarties Specialiųjų sąlygų 4.1.2.3-4.1.2.</w:t>
            </w:r>
            <w:r>
              <w:rPr>
                <w:rFonts w:ascii="Times New Roman" w:eastAsiaTheme="majorEastAsia" w:hAnsi="Times New Roman" w:cs="Times New Roman"/>
                <w:kern w:val="0"/>
                <w:sz w:val="24"/>
                <w:szCs w:val="24"/>
                <w:lang w:eastAsia="lt-LT" w:bidi="lt-LT"/>
                <w14:ligatures w14:val="none"/>
              </w:rPr>
              <w:t>5</w:t>
            </w:r>
            <w:r w:rsidRPr="00BF6D72">
              <w:rPr>
                <w:rFonts w:ascii="Times New Roman" w:eastAsiaTheme="majorEastAsia" w:hAnsi="Times New Roman" w:cs="Times New Roman"/>
                <w:kern w:val="0"/>
                <w:sz w:val="24"/>
                <w:szCs w:val="24"/>
                <w:lang w:eastAsia="lt-LT" w:bidi="lt-LT"/>
                <w14:ligatures w14:val="none"/>
              </w:rPr>
              <w:t xml:space="preserve"> p. nurodyta tvarka.</w:t>
            </w:r>
          </w:p>
          <w:p w14:paraId="25495092" w14:textId="1DA9D639" w:rsidR="006575A5" w:rsidRPr="00BF6D72" w:rsidRDefault="006575A5" w:rsidP="00486A69">
            <w:pPr>
              <w:widowControl w:val="0"/>
              <w:numPr>
                <w:ilvl w:val="2"/>
                <w:numId w:val="0"/>
              </w:numPr>
              <w:spacing w:after="0" w:line="240" w:lineRule="auto"/>
              <w:jc w:val="both"/>
              <w:outlineLvl w:val="2"/>
              <w:rPr>
                <w:rFonts w:ascii="Times New Roman" w:eastAsiaTheme="majorEastAsia" w:hAnsi="Times New Roman" w:cstheme="majorBidi"/>
                <w:kern w:val="0"/>
                <w:sz w:val="24"/>
                <w:szCs w:val="24"/>
                <w:lang w:eastAsia="lt-LT" w:bidi="lt-LT"/>
                <w14:ligatures w14:val="none"/>
              </w:rPr>
            </w:pPr>
            <w:bookmarkStart w:id="0" w:name="bookmark479"/>
            <w:bookmarkStart w:id="1" w:name="bookmark480"/>
            <w:bookmarkEnd w:id="0"/>
            <w:bookmarkEnd w:id="1"/>
            <w:r w:rsidRPr="00BF6D72">
              <w:rPr>
                <w:rFonts w:ascii="Times New Roman" w:eastAsiaTheme="majorEastAsia" w:hAnsi="Times New Roman" w:cstheme="majorBidi"/>
                <w:kern w:val="0"/>
                <w:sz w:val="24"/>
                <w:szCs w:val="24"/>
                <w:lang w:eastAsia="lt-LT" w:bidi="lt-LT"/>
                <w14:ligatures w14:val="none"/>
              </w:rPr>
              <w:t>4.1.6.</w:t>
            </w:r>
            <w:r>
              <w:rPr>
                <w:rFonts w:ascii="Times New Roman" w:eastAsiaTheme="majorEastAsia" w:hAnsi="Times New Roman" w:cstheme="majorBidi"/>
                <w:kern w:val="0"/>
                <w:sz w:val="24"/>
                <w:szCs w:val="24"/>
                <w:lang w:eastAsia="lt-LT" w:bidi="lt-LT"/>
                <w14:ligatures w14:val="none"/>
              </w:rPr>
              <w:t xml:space="preserve"> </w:t>
            </w:r>
            <w:r w:rsidRPr="00BF6D72">
              <w:rPr>
                <w:rFonts w:ascii="Times New Roman" w:eastAsiaTheme="majorEastAsia" w:hAnsi="Times New Roman" w:cstheme="majorBidi"/>
                <w:kern w:val="0"/>
                <w:sz w:val="24"/>
                <w:szCs w:val="24"/>
                <w:lang w:eastAsia="lt-LT" w:bidi="lt-LT"/>
                <w14:ligatures w14:val="none"/>
              </w:rPr>
              <w:t xml:space="preserve">Nustatytus trūkumus, gedimus (defektus) Tiekėjas privalo pašalinti </w:t>
            </w:r>
            <w:r w:rsidRPr="00BF6D72">
              <w:rPr>
                <w:rFonts w:ascii="Times New Roman" w:eastAsiaTheme="majorEastAsia" w:hAnsi="Times New Roman" w:cstheme="majorBidi"/>
                <w:b/>
                <w:bCs/>
                <w:kern w:val="0"/>
                <w:sz w:val="24"/>
                <w:szCs w:val="24"/>
                <w:lang w:eastAsia="lt-LT" w:bidi="lt-LT"/>
                <w14:ligatures w14:val="none"/>
              </w:rPr>
              <w:lastRenderedPageBreak/>
              <w:t xml:space="preserve">per </w:t>
            </w:r>
            <w:r w:rsidR="003865DE">
              <w:rPr>
                <w:rFonts w:ascii="Times New Roman" w:eastAsiaTheme="majorEastAsia" w:hAnsi="Times New Roman" w:cstheme="majorBidi"/>
                <w:b/>
                <w:bCs/>
                <w:kern w:val="0"/>
                <w:sz w:val="24"/>
                <w:szCs w:val="24"/>
                <w:lang w:eastAsia="lt-LT" w:bidi="lt-LT"/>
                <w14:ligatures w14:val="none"/>
              </w:rPr>
              <w:t>30</w:t>
            </w:r>
            <w:r w:rsidRPr="00BF6D72">
              <w:rPr>
                <w:rFonts w:ascii="Times New Roman" w:eastAsiaTheme="majorEastAsia" w:hAnsi="Times New Roman" w:cstheme="majorBidi"/>
                <w:b/>
                <w:bCs/>
                <w:kern w:val="0"/>
                <w:sz w:val="24"/>
                <w:szCs w:val="24"/>
                <w:lang w:eastAsia="lt-LT" w:bidi="lt-LT"/>
                <w14:ligatures w14:val="none"/>
              </w:rPr>
              <w:t xml:space="preserve"> (</w:t>
            </w:r>
            <w:r w:rsidR="003865DE">
              <w:rPr>
                <w:rFonts w:ascii="Times New Roman" w:eastAsiaTheme="majorEastAsia" w:hAnsi="Times New Roman" w:cstheme="majorBidi"/>
                <w:b/>
                <w:bCs/>
                <w:kern w:val="0"/>
                <w:sz w:val="24"/>
                <w:szCs w:val="24"/>
                <w:lang w:eastAsia="lt-LT" w:bidi="lt-LT"/>
                <w14:ligatures w14:val="none"/>
              </w:rPr>
              <w:t>trisdešimt</w:t>
            </w:r>
            <w:r w:rsidRPr="00BF6D72">
              <w:rPr>
                <w:rFonts w:ascii="Times New Roman" w:eastAsiaTheme="majorEastAsia" w:hAnsi="Times New Roman" w:cstheme="majorBidi"/>
                <w:b/>
                <w:bCs/>
                <w:kern w:val="0"/>
                <w:sz w:val="24"/>
                <w:szCs w:val="24"/>
                <w:lang w:eastAsia="lt-LT" w:bidi="lt-LT"/>
                <w14:ligatures w14:val="none"/>
              </w:rPr>
              <w:t>) kalendorinių dienų</w:t>
            </w:r>
            <w:r w:rsidRPr="00BF6D72">
              <w:rPr>
                <w:rFonts w:ascii="Times New Roman" w:eastAsiaTheme="majorEastAsia" w:hAnsi="Times New Roman" w:cstheme="majorBidi"/>
                <w:kern w:val="0"/>
                <w:sz w:val="24"/>
                <w:szCs w:val="24"/>
                <w:lang w:eastAsia="lt-LT" w:bidi="lt-LT"/>
                <w14:ligatures w14:val="none"/>
              </w:rPr>
              <w:t xml:space="preserve"> nuo patikrinimo akto surašymo dienos.</w:t>
            </w:r>
          </w:p>
          <w:p w14:paraId="08A4B71A" w14:textId="3FE554BB" w:rsidR="006575A5" w:rsidRPr="00BF6D72" w:rsidRDefault="006575A5" w:rsidP="00486A69">
            <w:pPr>
              <w:widowControl w:val="0"/>
              <w:numPr>
                <w:ilvl w:val="2"/>
                <w:numId w:val="0"/>
              </w:numPr>
              <w:spacing w:after="0" w:line="240" w:lineRule="auto"/>
              <w:jc w:val="both"/>
              <w:outlineLvl w:val="2"/>
              <w:rPr>
                <w:rFonts w:ascii="Times New Roman" w:eastAsiaTheme="majorEastAsia" w:hAnsi="Times New Roman" w:cstheme="majorBidi"/>
                <w:kern w:val="0"/>
                <w:sz w:val="24"/>
                <w:szCs w:val="24"/>
                <w:lang w:eastAsia="lt-LT" w:bidi="lt-LT"/>
                <w14:ligatures w14:val="none"/>
              </w:rPr>
            </w:pPr>
            <w:r w:rsidRPr="00BF6D72">
              <w:rPr>
                <w:rFonts w:ascii="Times New Roman" w:eastAsiaTheme="majorEastAsia" w:hAnsi="Times New Roman" w:cstheme="majorBidi"/>
                <w:kern w:val="0"/>
                <w:sz w:val="24"/>
                <w:szCs w:val="24"/>
                <w:lang w:eastAsia="lt-LT" w:bidi="lt-LT"/>
                <w14:ligatures w14:val="none"/>
              </w:rPr>
              <w:t>4.1.7. Priėmus Prekes (pasirašius patikrinimo aktą), pasirašomas Prekių priėmimo-perdavimo aktas ir Pardavėjas gali pateikti sąskaitą informacinėje sistemoje „</w:t>
            </w:r>
            <w:r w:rsidR="00AF781F" w:rsidRPr="003B1D7D">
              <w:rPr>
                <w:rFonts w:ascii="Times New Roman" w:eastAsiaTheme="majorEastAsia" w:hAnsi="Times New Roman" w:cstheme="majorBidi"/>
                <w:kern w:val="0"/>
                <w:sz w:val="24"/>
                <w:szCs w:val="24"/>
                <w:lang w:eastAsia="lt-LT" w:bidi="lt-LT"/>
                <w14:ligatures w14:val="none"/>
              </w:rPr>
              <w:t>SABIS</w:t>
            </w:r>
            <w:r w:rsidRPr="00BF6D72">
              <w:rPr>
                <w:rFonts w:ascii="Times New Roman" w:eastAsiaTheme="majorEastAsia" w:hAnsi="Times New Roman" w:cstheme="majorBidi"/>
                <w:kern w:val="0"/>
                <w:sz w:val="24"/>
                <w:szCs w:val="24"/>
                <w:lang w:eastAsia="lt-LT" w:bidi="lt-LT"/>
                <w14:ligatures w14:val="none"/>
              </w:rPr>
              <w:t>“.</w:t>
            </w:r>
          </w:p>
          <w:p w14:paraId="32110D8E" w14:textId="77777777" w:rsidR="006575A5" w:rsidRPr="00BF6D72" w:rsidRDefault="006575A5" w:rsidP="00486A69">
            <w:pPr>
              <w:spacing w:after="0" w:line="240" w:lineRule="auto"/>
              <w:jc w:val="both"/>
              <w:textAlignment w:val="baseline"/>
              <w:rPr>
                <w:rFonts w:ascii="Times New Roman" w:eastAsia="Arial Unicode MS" w:hAnsi="Times New Roman" w:cs="Times New Roman"/>
                <w:color w:val="000000" w:themeColor="text1"/>
                <w:kern w:val="0"/>
                <w:sz w:val="24"/>
                <w:szCs w:val="24"/>
                <w:lang w:eastAsia="lt-LT"/>
                <w14:ligatures w14:val="none"/>
              </w:rPr>
            </w:pPr>
            <w:r w:rsidRPr="00BF6D72">
              <w:rPr>
                <w:rFonts w:ascii="Times New Roman" w:eastAsia="Courier New" w:hAnsi="Times New Roman" w:cs="Courier New"/>
                <w:kern w:val="0"/>
                <w:sz w:val="24"/>
                <w:szCs w:val="24"/>
                <w:lang w:eastAsia="lt-LT" w:bidi="lt-LT"/>
                <w14:ligatures w14:val="none"/>
              </w:rPr>
              <w:t>4.1.8.</w:t>
            </w:r>
            <w:r w:rsidRPr="00BF6D72">
              <w:rPr>
                <w:rFonts w:ascii="Times New Roman" w:eastAsia="Courier New" w:hAnsi="Times New Roman" w:cs="Times New Roman"/>
                <w:kern w:val="0"/>
                <w:sz w:val="24"/>
                <w:szCs w:val="24"/>
                <w:lang w:eastAsia="lt-LT" w:bidi="lt-LT"/>
                <w14:ligatures w14:val="none"/>
              </w:rPr>
              <w:t xml:space="preserve"> </w:t>
            </w:r>
            <w:r w:rsidRPr="00403DF0">
              <w:rPr>
                <w:rFonts w:ascii="Times New Roman" w:eastAsia="Courier New" w:hAnsi="Times New Roman" w:cs="Times New Roman"/>
                <w:b/>
                <w:bCs/>
                <w:kern w:val="0"/>
                <w:sz w:val="24"/>
                <w:szCs w:val="24"/>
                <w:lang w:eastAsia="lt-LT" w:bidi="lt-LT"/>
                <w14:ligatures w14:val="none"/>
              </w:rPr>
              <w:t>Pirkėjo atliktas Prekių patikrinimas, priėmimas ir (ar) apmokėjimas už jas nepanaikina Tiekėjo atsakomybės dėl bet kokio Prekių neatitikimo Sutarties reikalavimams, kuris buvo Prekių nuosavybės teisės perėjimo Pirkėjui momentu, net jeigu tas neatitikimas paaiškėja vėliau. Pirkėjas, per protingą laiką, po to, kai neatitikimą pastebėjo ar turėjo pastebėti, privalo apie tai raštu pranešti Tiekėjui ir nurodyti, kokių reikalavimų Prekės neatitinka</w:t>
            </w:r>
            <w:r w:rsidRPr="00BF6D72">
              <w:rPr>
                <w:rFonts w:ascii="Times New Roman" w:eastAsia="Arial Unicode MS" w:hAnsi="Times New Roman" w:cs="Times New Roman"/>
                <w:color w:val="000000" w:themeColor="text1"/>
                <w:kern w:val="0"/>
                <w:sz w:val="24"/>
                <w:szCs w:val="24"/>
                <w:lang w:eastAsia="lt-LT"/>
                <w14:ligatures w14:val="none"/>
              </w:rPr>
              <w:t>.</w:t>
            </w:r>
          </w:p>
        </w:tc>
      </w:tr>
      <w:tr w:rsidR="006575A5" w:rsidRPr="00BF6D72" w14:paraId="3F620401" w14:textId="77777777" w:rsidTr="00486A69">
        <w:trPr>
          <w:trHeight w:val="300"/>
        </w:trPr>
        <w:tc>
          <w:tcPr>
            <w:tcW w:w="2704" w:type="dxa"/>
          </w:tcPr>
          <w:p w14:paraId="1CA54478"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lastRenderedPageBreak/>
              <w:t>4.2. Prekių (ar jų dalies) pristatymo termino pratęsimas</w:t>
            </w:r>
          </w:p>
        </w:tc>
        <w:tc>
          <w:tcPr>
            <w:tcW w:w="7214" w:type="dxa"/>
            <w:gridSpan w:val="3"/>
          </w:tcPr>
          <w:p w14:paraId="0B405DFA" w14:textId="77777777" w:rsidR="006575A5" w:rsidRPr="00BF6D72" w:rsidRDefault="006575A5" w:rsidP="00486A69">
            <w:pPr>
              <w:spacing w:after="0" w:line="240" w:lineRule="auto"/>
              <w:jc w:val="both"/>
              <w:rPr>
                <w:rFonts w:ascii="Times New Roman" w:eastAsia="Times New Roman" w:hAnsi="Times New Roman" w:cs="Times New Roman"/>
                <w:sz w:val="24"/>
                <w:szCs w:val="24"/>
                <w14:ligatures w14:val="none"/>
              </w:rPr>
            </w:pPr>
            <w:r w:rsidRPr="00E73505">
              <w:rPr>
                <w:rFonts w:ascii="Times New Roman" w:eastAsia="Times New Roman" w:hAnsi="Times New Roman" w:cs="Times New Roman"/>
                <w:sz w:val="24"/>
                <w:szCs w:val="24"/>
                <w14:ligatures w14:val="none"/>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w:t>
            </w:r>
            <w:r w:rsidRPr="00F91137">
              <w:rPr>
                <w:rFonts w:ascii="Times New Roman" w:eastAsia="Times New Roman" w:hAnsi="Times New Roman" w:cs="Times New Roman"/>
                <w:b/>
                <w:bCs/>
                <w:sz w:val="24"/>
                <w:szCs w:val="24"/>
                <w14:ligatures w14:val="none"/>
              </w:rPr>
              <w:t>ne vėliau kaip per 10 (dešimt) kalendorinių dienų</w:t>
            </w:r>
            <w:r w:rsidRPr="00E73505">
              <w:rPr>
                <w:rFonts w:ascii="Times New Roman" w:eastAsia="Times New Roman" w:hAnsi="Times New Roman" w:cs="Times New Roman"/>
                <w:sz w:val="24"/>
                <w:szCs w:val="24"/>
                <w14:ligatures w14:val="none"/>
              </w:rPr>
              <w:t xml:space="preserve"> nuo aukščiau paminėtų aplinkybių atsiradimo, apie tai praneša Pirkėjui, pateikdamas minėtų aplinkybių egzistavimo įrodymus. Nurodytas aplinkybes vertina Pirkėjas. Pirkėjui sutikus, Prekių pristatymo terminas gali būti pratęsiamas tik minėtų aplinkybių egzistavimo laikotarpiui, bet </w:t>
            </w:r>
            <w:r w:rsidRPr="00F91137">
              <w:rPr>
                <w:rFonts w:ascii="Times New Roman" w:eastAsia="Times New Roman" w:hAnsi="Times New Roman" w:cs="Times New Roman"/>
                <w:b/>
                <w:bCs/>
                <w:sz w:val="24"/>
                <w:szCs w:val="24"/>
                <w14:ligatures w14:val="none"/>
              </w:rPr>
              <w:t>ne ilgiau nei 14 (keturiolikos) kalendorinių dienų</w:t>
            </w:r>
            <w:r w:rsidRPr="00E73505">
              <w:rPr>
                <w:rFonts w:ascii="Times New Roman" w:eastAsia="Times New Roman" w:hAnsi="Times New Roman" w:cs="Times New Roman"/>
                <w:sz w:val="24"/>
                <w:szCs w:val="24"/>
                <w14:ligatures w14:val="none"/>
              </w:rPr>
              <w:t xml:space="preserve"> laikotarpiui.</w:t>
            </w:r>
          </w:p>
        </w:tc>
      </w:tr>
      <w:tr w:rsidR="006575A5" w:rsidRPr="00BF6D72" w14:paraId="34752A5F" w14:textId="77777777" w:rsidTr="00486A69">
        <w:trPr>
          <w:trHeight w:val="300"/>
        </w:trPr>
        <w:tc>
          <w:tcPr>
            <w:tcW w:w="2704" w:type="dxa"/>
          </w:tcPr>
          <w:p w14:paraId="2E407F71"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4.3. Užsakymų teikimo tvarka</w:t>
            </w:r>
          </w:p>
        </w:tc>
        <w:tc>
          <w:tcPr>
            <w:tcW w:w="7214" w:type="dxa"/>
            <w:gridSpan w:val="3"/>
          </w:tcPr>
          <w:p w14:paraId="7B65ED29" w14:textId="34866CB3" w:rsidR="006575A5" w:rsidRPr="00F91137" w:rsidRDefault="006575A5" w:rsidP="00486A69">
            <w:pPr>
              <w:spacing w:after="0" w:line="240" w:lineRule="auto"/>
              <w:jc w:val="both"/>
              <w:rPr>
                <w:rFonts w:ascii="Times New Roman" w:eastAsia="Times New Roman" w:hAnsi="Times New Roman" w:cs="Times New Roman"/>
                <w:sz w:val="24"/>
                <w:szCs w:val="24"/>
                <w14:ligatures w14:val="none"/>
              </w:rPr>
            </w:pPr>
            <w:r w:rsidRPr="00F91137">
              <w:rPr>
                <w:rFonts w:ascii="Times New Roman" w:eastAsia="Times New Roman" w:hAnsi="Times New Roman" w:cs="Times New Roman"/>
                <w:sz w:val="24"/>
                <w:szCs w:val="24"/>
                <w14:ligatures w14:val="none"/>
              </w:rPr>
              <w:t xml:space="preserve">4.3.1. Užsakymai </w:t>
            </w:r>
            <w:r>
              <w:rPr>
                <w:rFonts w:ascii="Times New Roman" w:eastAsia="Times New Roman" w:hAnsi="Times New Roman" w:cs="Times New Roman"/>
                <w:sz w:val="24"/>
                <w:szCs w:val="24"/>
                <w14:ligatures w14:val="none"/>
              </w:rPr>
              <w:t xml:space="preserve">(Priedas Nr. </w:t>
            </w:r>
            <w:r w:rsidR="00403DF0">
              <w:rPr>
                <w:rFonts w:ascii="Times New Roman" w:eastAsia="Times New Roman" w:hAnsi="Times New Roman" w:cs="Times New Roman"/>
                <w:sz w:val="24"/>
                <w:szCs w:val="24"/>
                <w14:ligatures w14:val="none"/>
              </w:rPr>
              <w:t>3</w:t>
            </w:r>
            <w:r>
              <w:rPr>
                <w:rFonts w:ascii="Times New Roman" w:eastAsia="Times New Roman" w:hAnsi="Times New Roman" w:cs="Times New Roman"/>
                <w:sz w:val="24"/>
                <w:szCs w:val="24"/>
                <w14:ligatures w14:val="none"/>
              </w:rPr>
              <w:t xml:space="preserve">) </w:t>
            </w:r>
            <w:r w:rsidRPr="00F91137">
              <w:rPr>
                <w:rFonts w:ascii="Times New Roman" w:eastAsia="Times New Roman" w:hAnsi="Times New Roman" w:cs="Times New Roman"/>
                <w:sz w:val="24"/>
                <w:szCs w:val="24"/>
                <w14:ligatures w14:val="none"/>
              </w:rPr>
              <w:t>teikiami Tiekėjo nurodytu elektroniniu paštu  ir laikomi gautais po 24 (dvidešimt keturių valandų) (arba nurodyti kitą laiką) nuo užsakymo pateikimo.</w:t>
            </w:r>
          </w:p>
          <w:p w14:paraId="1048394E" w14:textId="178C11EA" w:rsidR="006575A5" w:rsidRPr="00F91137" w:rsidRDefault="006575A5" w:rsidP="00486A69">
            <w:pPr>
              <w:spacing w:after="0" w:line="240" w:lineRule="auto"/>
              <w:jc w:val="both"/>
              <w:rPr>
                <w:rFonts w:ascii="Times New Roman" w:eastAsia="Times New Roman" w:hAnsi="Times New Roman" w:cs="Times New Roman"/>
                <w:sz w:val="24"/>
                <w:szCs w:val="24"/>
                <w14:ligatures w14:val="none"/>
              </w:rPr>
            </w:pPr>
            <w:r w:rsidRPr="00F91137">
              <w:rPr>
                <w:rFonts w:ascii="Times New Roman" w:eastAsia="Times New Roman" w:hAnsi="Times New Roman" w:cs="Times New Roman"/>
                <w:sz w:val="24"/>
                <w:szCs w:val="24"/>
                <w14:ligatures w14:val="none"/>
              </w:rPr>
              <w:t xml:space="preserve">4.3.2. </w:t>
            </w:r>
            <w:r w:rsidRPr="00F91137">
              <w:rPr>
                <w:rFonts w:ascii="Times New Roman" w:eastAsia="Times New Roman" w:hAnsi="Times New Roman" w:cs="Times New Roman"/>
                <w:b/>
                <w:bCs/>
                <w:sz w:val="24"/>
                <w:szCs w:val="24"/>
                <w14:ligatures w14:val="none"/>
              </w:rPr>
              <w:t xml:space="preserve">Užsakymą (gautą </w:t>
            </w:r>
            <w:proofErr w:type="spellStart"/>
            <w:r w:rsidRPr="00F91137">
              <w:rPr>
                <w:rFonts w:ascii="Times New Roman" w:eastAsia="Times New Roman" w:hAnsi="Times New Roman" w:cs="Times New Roman"/>
                <w:b/>
                <w:bCs/>
                <w:sz w:val="24"/>
                <w:szCs w:val="24"/>
                <w14:ligatures w14:val="none"/>
              </w:rPr>
              <w:t>adoc</w:t>
            </w:r>
            <w:proofErr w:type="spellEnd"/>
            <w:r w:rsidRPr="00F91137">
              <w:rPr>
                <w:rFonts w:ascii="Times New Roman" w:eastAsia="Times New Roman" w:hAnsi="Times New Roman" w:cs="Times New Roman"/>
                <w:b/>
                <w:bCs/>
                <w:sz w:val="24"/>
                <w:szCs w:val="24"/>
                <w14:ligatures w14:val="none"/>
              </w:rPr>
              <w:t xml:space="preserve"> formatu) Pardavėjas turi pasirašyti kvalifikuotu el. parašu ir grąžinti Pirkėjui ne vėliau kaip per 5 (penkias) darbo dienas</w:t>
            </w:r>
            <w:r w:rsidRPr="00F91137">
              <w:rPr>
                <w:rFonts w:ascii="Times New Roman" w:eastAsia="Times New Roman" w:hAnsi="Times New Roman" w:cs="Times New Roman"/>
                <w:sz w:val="24"/>
                <w:szCs w:val="24"/>
                <w14:ligatures w14:val="none"/>
              </w:rPr>
              <w:t>.  Šio papunkčio nuostatos yra esminė Sutarties sąlyga.</w:t>
            </w:r>
          </w:p>
          <w:p w14:paraId="3DCB1F1B" w14:textId="20FFEB84" w:rsidR="006575A5" w:rsidRPr="00BF6D72" w:rsidRDefault="006575A5" w:rsidP="00486A69">
            <w:pPr>
              <w:spacing w:after="0" w:line="240" w:lineRule="auto"/>
              <w:jc w:val="both"/>
              <w:rPr>
                <w:rFonts w:ascii="Times New Roman" w:eastAsia="Times New Roman" w:hAnsi="Times New Roman" w:cs="Times New Roman"/>
                <w:sz w:val="24"/>
                <w:szCs w:val="24"/>
                <w14:ligatures w14:val="none"/>
              </w:rPr>
            </w:pPr>
            <w:r w:rsidRPr="00F91137">
              <w:rPr>
                <w:rFonts w:ascii="Times New Roman" w:eastAsia="Times New Roman" w:hAnsi="Times New Roman" w:cs="Times New Roman"/>
                <w:sz w:val="24"/>
                <w:szCs w:val="24"/>
                <w14:ligatures w14:val="none"/>
              </w:rPr>
              <w:t xml:space="preserve">4.3.3. Prekių užsakymai Tiekėjui gali būti teikiami </w:t>
            </w:r>
            <w:r w:rsidRPr="00F91137">
              <w:rPr>
                <w:rFonts w:ascii="Times New Roman" w:eastAsia="Times New Roman" w:hAnsi="Times New Roman" w:cs="Times New Roman"/>
                <w:b/>
                <w:bCs/>
                <w:sz w:val="24"/>
                <w:szCs w:val="24"/>
                <w14:ligatures w14:val="none"/>
              </w:rPr>
              <w:t xml:space="preserve">ne vėliau kaip </w:t>
            </w:r>
            <w:r w:rsidR="00E36415">
              <w:rPr>
                <w:rFonts w:ascii="Times New Roman" w:eastAsia="Times New Roman" w:hAnsi="Times New Roman" w:cs="Times New Roman"/>
                <w:b/>
                <w:bCs/>
                <w:sz w:val="24"/>
                <w:szCs w:val="24"/>
                <w14:ligatures w14:val="none"/>
              </w:rPr>
              <w:t>6</w:t>
            </w:r>
            <w:r w:rsidRPr="00F91137">
              <w:rPr>
                <w:rFonts w:ascii="Times New Roman" w:eastAsia="Times New Roman" w:hAnsi="Times New Roman" w:cs="Times New Roman"/>
                <w:b/>
                <w:bCs/>
                <w:sz w:val="24"/>
                <w:szCs w:val="24"/>
                <w14:ligatures w14:val="none"/>
              </w:rPr>
              <w:t xml:space="preserve"> (</w:t>
            </w:r>
            <w:r w:rsidR="00E36415">
              <w:rPr>
                <w:rFonts w:ascii="Times New Roman" w:eastAsia="Times New Roman" w:hAnsi="Times New Roman" w:cs="Times New Roman"/>
                <w:b/>
                <w:bCs/>
                <w:sz w:val="24"/>
                <w:szCs w:val="24"/>
                <w14:ligatures w14:val="none"/>
              </w:rPr>
              <w:t>šešis</w:t>
            </w:r>
            <w:r w:rsidRPr="00F91137">
              <w:rPr>
                <w:rFonts w:ascii="Times New Roman" w:eastAsia="Times New Roman" w:hAnsi="Times New Roman" w:cs="Times New Roman"/>
                <w:b/>
                <w:bCs/>
                <w:sz w:val="24"/>
                <w:szCs w:val="24"/>
                <w14:ligatures w14:val="none"/>
              </w:rPr>
              <w:t>) mėnes</w:t>
            </w:r>
            <w:r w:rsidR="00E36415">
              <w:rPr>
                <w:rFonts w:ascii="Times New Roman" w:eastAsia="Times New Roman" w:hAnsi="Times New Roman" w:cs="Times New Roman"/>
                <w:b/>
                <w:bCs/>
                <w:sz w:val="24"/>
                <w:szCs w:val="24"/>
                <w14:ligatures w14:val="none"/>
              </w:rPr>
              <w:t>ius</w:t>
            </w:r>
            <w:r w:rsidRPr="00F91137">
              <w:rPr>
                <w:rFonts w:ascii="Times New Roman" w:eastAsia="Times New Roman" w:hAnsi="Times New Roman" w:cs="Times New Roman"/>
                <w:sz w:val="24"/>
                <w:szCs w:val="24"/>
                <w14:ligatures w14:val="none"/>
              </w:rPr>
              <w:t xml:space="preserve"> nuo Sutarties įsigaliojimo datos. Šis </w:t>
            </w:r>
            <w:r w:rsidR="00E36415">
              <w:rPr>
                <w:rFonts w:ascii="Times New Roman" w:eastAsia="Times New Roman" w:hAnsi="Times New Roman" w:cs="Times New Roman"/>
                <w:sz w:val="24"/>
                <w:szCs w:val="24"/>
                <w14:ligatures w14:val="none"/>
              </w:rPr>
              <w:t>6</w:t>
            </w:r>
            <w:r w:rsidRPr="00F91137">
              <w:rPr>
                <w:rFonts w:ascii="Times New Roman" w:eastAsia="Times New Roman" w:hAnsi="Times New Roman" w:cs="Times New Roman"/>
                <w:sz w:val="24"/>
                <w:szCs w:val="24"/>
                <w14:ligatures w14:val="none"/>
              </w:rPr>
              <w:t xml:space="preserve"> (</w:t>
            </w:r>
            <w:r w:rsidR="00E36415">
              <w:rPr>
                <w:rFonts w:ascii="Times New Roman" w:eastAsia="Times New Roman" w:hAnsi="Times New Roman" w:cs="Times New Roman"/>
                <w:sz w:val="24"/>
                <w:szCs w:val="24"/>
                <w14:ligatures w14:val="none"/>
              </w:rPr>
              <w:t>šešių</w:t>
            </w:r>
            <w:r w:rsidRPr="00F91137">
              <w:rPr>
                <w:rFonts w:ascii="Times New Roman" w:eastAsia="Times New Roman" w:hAnsi="Times New Roman" w:cs="Times New Roman"/>
                <w:sz w:val="24"/>
                <w:szCs w:val="24"/>
                <w14:ligatures w14:val="none"/>
              </w:rPr>
              <w:t>) mėnesi</w:t>
            </w:r>
            <w:r w:rsidR="00E36415">
              <w:rPr>
                <w:rFonts w:ascii="Times New Roman" w:eastAsia="Times New Roman" w:hAnsi="Times New Roman" w:cs="Times New Roman"/>
                <w:sz w:val="24"/>
                <w:szCs w:val="24"/>
                <w14:ligatures w14:val="none"/>
              </w:rPr>
              <w:t>ų</w:t>
            </w:r>
            <w:r w:rsidRPr="00F91137">
              <w:rPr>
                <w:rFonts w:ascii="Times New Roman" w:eastAsia="Times New Roman" w:hAnsi="Times New Roman" w:cs="Times New Roman"/>
                <w:sz w:val="24"/>
                <w:szCs w:val="24"/>
                <w14:ligatures w14:val="none"/>
              </w:rPr>
              <w:t xml:space="preserve"> terminas gali būti ilgesnis, jei Pardavėjas įsipareigoja pristatyti Prekes per </w:t>
            </w:r>
            <w:r w:rsidRPr="00F91137">
              <w:rPr>
                <w:rFonts w:ascii="Times New Roman" w:eastAsia="Times New Roman" w:hAnsi="Times New Roman" w:cs="Times New Roman"/>
                <w:b/>
                <w:bCs/>
                <w:sz w:val="24"/>
                <w:szCs w:val="24"/>
                <w14:ligatures w14:val="none"/>
              </w:rPr>
              <w:t xml:space="preserve">trumpesnį nei </w:t>
            </w:r>
            <w:r w:rsidR="00E36415">
              <w:rPr>
                <w:rFonts w:ascii="Times New Roman" w:eastAsia="Times New Roman" w:hAnsi="Times New Roman" w:cs="Times New Roman"/>
                <w:b/>
                <w:bCs/>
                <w:sz w:val="24"/>
                <w:szCs w:val="24"/>
                <w14:ligatures w14:val="none"/>
              </w:rPr>
              <w:t>5</w:t>
            </w:r>
            <w:r w:rsidRPr="00F91137">
              <w:rPr>
                <w:rFonts w:ascii="Times New Roman" w:eastAsia="Times New Roman" w:hAnsi="Times New Roman" w:cs="Times New Roman"/>
                <w:b/>
                <w:bCs/>
                <w:sz w:val="24"/>
                <w:szCs w:val="24"/>
                <w14:ligatures w14:val="none"/>
              </w:rPr>
              <w:t xml:space="preserve"> (</w:t>
            </w:r>
            <w:r w:rsidR="00E36415">
              <w:rPr>
                <w:rFonts w:ascii="Times New Roman" w:eastAsia="Times New Roman" w:hAnsi="Times New Roman" w:cs="Times New Roman"/>
                <w:b/>
                <w:bCs/>
                <w:sz w:val="24"/>
                <w:szCs w:val="24"/>
                <w14:ligatures w14:val="none"/>
              </w:rPr>
              <w:t>penkių</w:t>
            </w:r>
            <w:r w:rsidRPr="00F91137">
              <w:rPr>
                <w:rFonts w:ascii="Times New Roman" w:eastAsia="Times New Roman" w:hAnsi="Times New Roman" w:cs="Times New Roman"/>
                <w:b/>
                <w:bCs/>
                <w:sz w:val="24"/>
                <w:szCs w:val="24"/>
                <w14:ligatures w14:val="none"/>
              </w:rPr>
              <w:t>) mėnesių</w:t>
            </w:r>
            <w:r w:rsidRPr="00F91137">
              <w:rPr>
                <w:rFonts w:ascii="Times New Roman" w:eastAsia="Times New Roman" w:hAnsi="Times New Roman" w:cs="Times New Roman"/>
                <w:sz w:val="24"/>
                <w:szCs w:val="24"/>
                <w14:ligatures w14:val="none"/>
              </w:rPr>
              <w:t xml:space="preserve"> laikotarpį nuo užsakymo pateikimo dienos ir Sutarties vykdymo trukmė (Prekių pristatymas + Prekių patikrinimas +  apmokėjimas už Prekes) </w:t>
            </w:r>
            <w:r w:rsidRPr="00F91137">
              <w:rPr>
                <w:rFonts w:ascii="Times New Roman" w:eastAsia="Times New Roman" w:hAnsi="Times New Roman" w:cs="Times New Roman"/>
                <w:b/>
                <w:bCs/>
                <w:sz w:val="24"/>
                <w:szCs w:val="24"/>
                <w14:ligatures w14:val="none"/>
              </w:rPr>
              <w:t xml:space="preserve">neviršija </w:t>
            </w:r>
            <w:r w:rsidR="00E36415">
              <w:rPr>
                <w:rFonts w:ascii="Times New Roman" w:eastAsia="Times New Roman" w:hAnsi="Times New Roman" w:cs="Times New Roman"/>
                <w:b/>
                <w:bCs/>
                <w:sz w:val="24"/>
                <w:szCs w:val="24"/>
                <w14:ligatures w14:val="none"/>
              </w:rPr>
              <w:t>1</w:t>
            </w:r>
            <w:r w:rsidRPr="00F91137">
              <w:rPr>
                <w:rFonts w:ascii="Times New Roman" w:eastAsia="Times New Roman" w:hAnsi="Times New Roman" w:cs="Times New Roman"/>
                <w:b/>
                <w:bCs/>
                <w:sz w:val="24"/>
                <w:szCs w:val="24"/>
                <w14:ligatures w14:val="none"/>
              </w:rPr>
              <w:t>2 (dv</w:t>
            </w:r>
            <w:r w:rsidR="00E36415">
              <w:rPr>
                <w:rFonts w:ascii="Times New Roman" w:eastAsia="Times New Roman" w:hAnsi="Times New Roman" w:cs="Times New Roman"/>
                <w:b/>
                <w:bCs/>
                <w:sz w:val="24"/>
                <w:szCs w:val="24"/>
                <w14:ligatures w14:val="none"/>
              </w:rPr>
              <w:t>ylika</w:t>
            </w:r>
            <w:r w:rsidRPr="00F91137">
              <w:rPr>
                <w:rFonts w:ascii="Times New Roman" w:eastAsia="Times New Roman" w:hAnsi="Times New Roman" w:cs="Times New Roman"/>
                <w:b/>
                <w:bCs/>
                <w:sz w:val="24"/>
                <w:szCs w:val="24"/>
                <w14:ligatures w14:val="none"/>
              </w:rPr>
              <w:t>) mėnesių</w:t>
            </w:r>
            <w:r w:rsidRPr="00F91137">
              <w:rPr>
                <w:rFonts w:ascii="Times New Roman" w:eastAsia="Times New Roman" w:hAnsi="Times New Roman" w:cs="Times New Roman"/>
                <w:sz w:val="24"/>
                <w:szCs w:val="24"/>
                <w14:ligatures w14:val="none"/>
              </w:rPr>
              <w:t>.</w:t>
            </w:r>
          </w:p>
        </w:tc>
      </w:tr>
      <w:tr w:rsidR="006575A5" w:rsidRPr="00BF6D72" w14:paraId="2788A1C9" w14:textId="77777777" w:rsidTr="00486A69">
        <w:trPr>
          <w:trHeight w:val="300"/>
        </w:trPr>
        <w:tc>
          <w:tcPr>
            <w:tcW w:w="2704" w:type="dxa"/>
          </w:tcPr>
          <w:p w14:paraId="0DE75701"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4.4. Dėl Prekių pristatymo dalimis vertės / apimties</w:t>
            </w:r>
          </w:p>
        </w:tc>
        <w:tc>
          <w:tcPr>
            <w:tcW w:w="7214" w:type="dxa"/>
            <w:gridSpan w:val="3"/>
          </w:tcPr>
          <w:p w14:paraId="78E5EB81" w14:textId="72A4CCBB" w:rsidR="006575A5" w:rsidRPr="00BF6D72" w:rsidRDefault="006575A5" w:rsidP="00E36415">
            <w:pPr>
              <w:spacing w:after="0" w:line="240" w:lineRule="auto"/>
              <w:jc w:val="both"/>
              <w:rPr>
                <w:rFonts w:ascii="Times New Roman" w:eastAsia="Times New Roman" w:hAnsi="Times New Roman" w:cs="Times New Roman"/>
                <w:sz w:val="24"/>
                <w:szCs w:val="24"/>
                <w14:ligatures w14:val="none"/>
              </w:rPr>
            </w:pPr>
            <w:r w:rsidRPr="00F91137">
              <w:rPr>
                <w:rFonts w:ascii="Times New Roman" w:eastAsia="Times New Roman" w:hAnsi="Times New Roman" w:cs="Times New Roman"/>
                <w:sz w:val="24"/>
                <w:szCs w:val="24"/>
                <w14:ligatures w14:val="none"/>
              </w:rPr>
              <w:t xml:space="preserve">Kiekvieno Prekių užsakymo </w:t>
            </w:r>
            <w:r w:rsidR="00E36415">
              <w:rPr>
                <w:rFonts w:ascii="Times New Roman" w:eastAsia="Times New Roman" w:hAnsi="Times New Roman" w:cs="Times New Roman"/>
                <w:sz w:val="24"/>
                <w:szCs w:val="24"/>
                <w14:ligatures w14:val="none"/>
              </w:rPr>
              <w:t xml:space="preserve">pristatomos dalies </w:t>
            </w:r>
            <w:r w:rsidRPr="00F91137">
              <w:rPr>
                <w:rFonts w:ascii="Times New Roman" w:eastAsia="Times New Roman" w:hAnsi="Times New Roman" w:cs="Times New Roman"/>
                <w:sz w:val="24"/>
                <w:szCs w:val="24"/>
                <w14:ligatures w14:val="none"/>
              </w:rPr>
              <w:t xml:space="preserve">apimtis (kiekis / partija /siunta) turi būti </w:t>
            </w:r>
            <w:r w:rsidRPr="00F91137">
              <w:rPr>
                <w:rFonts w:ascii="Times New Roman" w:eastAsia="Times New Roman" w:hAnsi="Times New Roman" w:cs="Times New Roman"/>
                <w:b/>
                <w:bCs/>
                <w:sz w:val="24"/>
                <w:szCs w:val="24"/>
                <w14:ligatures w14:val="none"/>
              </w:rPr>
              <w:t>ne mažesnė kaip 30 (trisdešimt) procentų</w:t>
            </w:r>
            <w:r w:rsidRPr="00F91137">
              <w:rPr>
                <w:rFonts w:ascii="Times New Roman" w:eastAsia="Times New Roman" w:hAnsi="Times New Roman" w:cs="Times New Roman"/>
                <w:sz w:val="24"/>
                <w:szCs w:val="24"/>
                <w14:ligatures w14:val="none"/>
              </w:rPr>
              <w:t xml:space="preserve"> užsakyme nurodyto kiekio.</w:t>
            </w:r>
          </w:p>
        </w:tc>
      </w:tr>
      <w:tr w:rsidR="006575A5" w:rsidRPr="00BF6D72" w14:paraId="68130059" w14:textId="77777777" w:rsidTr="00486A69">
        <w:trPr>
          <w:trHeight w:val="300"/>
        </w:trPr>
        <w:tc>
          <w:tcPr>
            <w:tcW w:w="2704" w:type="dxa"/>
          </w:tcPr>
          <w:p w14:paraId="3FB3617A"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 xml:space="preserve">4.5. Kartu su Prekėmis pateikiami dokumentai </w:t>
            </w:r>
          </w:p>
        </w:tc>
        <w:tc>
          <w:tcPr>
            <w:tcW w:w="7214" w:type="dxa"/>
            <w:gridSpan w:val="3"/>
          </w:tcPr>
          <w:p w14:paraId="17C00C65" w14:textId="77777777" w:rsidR="0002212E" w:rsidRDefault="006575A5" w:rsidP="00486A69">
            <w:pPr>
              <w:spacing w:after="0" w:line="240" w:lineRule="auto"/>
              <w:jc w:val="both"/>
              <w:rPr>
                <w:rFonts w:ascii="Times New Roman" w:eastAsia="Times New Roman" w:hAnsi="Times New Roman" w:cs="Times New Roman"/>
                <w:sz w:val="24"/>
                <w:szCs w:val="24"/>
                <w14:ligatures w14:val="none"/>
              </w:rPr>
            </w:pPr>
            <w:r w:rsidRPr="00F91137">
              <w:rPr>
                <w:rFonts w:ascii="Times New Roman" w:eastAsia="Times New Roman" w:hAnsi="Times New Roman" w:cs="Times New Roman"/>
                <w:sz w:val="24"/>
                <w:szCs w:val="24"/>
                <w14:ligatures w14:val="none"/>
              </w:rPr>
              <w:t>Kartu su Prekėmis pateikiami šie dokumentai:</w:t>
            </w:r>
          </w:p>
          <w:p w14:paraId="4A864164" w14:textId="77777777" w:rsidR="00403DF0" w:rsidRPr="00AF781F" w:rsidRDefault="0002212E" w:rsidP="0002212E">
            <w:pPr>
              <w:spacing w:after="0" w:line="240" w:lineRule="auto"/>
              <w:jc w:val="both"/>
              <w:rPr>
                <w:rFonts w:ascii="Times New Roman" w:eastAsia="Times New Roman" w:hAnsi="Times New Roman" w:cs="Times New Roman"/>
                <w:color w:val="000000"/>
                <w:kern w:val="0"/>
                <w:sz w:val="24"/>
                <w:szCs w:val="24"/>
                <w14:ligatures w14:val="none"/>
              </w:rPr>
            </w:pPr>
            <w:r w:rsidRPr="00AF781F">
              <w:rPr>
                <w:rFonts w:ascii="Times New Roman" w:eastAsia="Times New Roman" w:hAnsi="Times New Roman" w:cs="Times New Roman"/>
                <w:color w:val="000000"/>
                <w:kern w:val="0"/>
                <w:sz w:val="24"/>
                <w:szCs w:val="24"/>
                <w14:ligatures w14:val="none"/>
              </w:rPr>
              <w:t xml:space="preserve">1. </w:t>
            </w:r>
            <w:proofErr w:type="spellStart"/>
            <w:r w:rsidRPr="00AF781F">
              <w:rPr>
                <w:rFonts w:ascii="Times New Roman" w:eastAsia="Times New Roman" w:hAnsi="Times New Roman" w:cs="Times New Roman"/>
                <w:color w:val="000000"/>
                <w:kern w:val="0"/>
                <w:sz w:val="24"/>
                <w:szCs w:val="24"/>
                <w14:ligatures w14:val="none"/>
              </w:rPr>
              <w:t>Certificate</w:t>
            </w:r>
            <w:proofErr w:type="spellEnd"/>
            <w:r w:rsidRPr="00AF781F">
              <w:rPr>
                <w:rFonts w:ascii="Times New Roman" w:eastAsia="Times New Roman" w:hAnsi="Times New Roman" w:cs="Times New Roman"/>
                <w:color w:val="000000"/>
                <w:kern w:val="0"/>
                <w:sz w:val="24"/>
                <w:szCs w:val="24"/>
                <w14:ligatures w14:val="none"/>
              </w:rPr>
              <w:t xml:space="preserve"> </w:t>
            </w:r>
            <w:proofErr w:type="spellStart"/>
            <w:r w:rsidRPr="00AF781F">
              <w:rPr>
                <w:rFonts w:ascii="Times New Roman" w:eastAsia="Times New Roman" w:hAnsi="Times New Roman" w:cs="Times New Roman"/>
                <w:color w:val="000000"/>
                <w:kern w:val="0"/>
                <w:sz w:val="24"/>
                <w:szCs w:val="24"/>
                <w14:ligatures w14:val="none"/>
              </w:rPr>
              <w:t>of</w:t>
            </w:r>
            <w:proofErr w:type="spellEnd"/>
            <w:r w:rsidRPr="00AF781F">
              <w:rPr>
                <w:rFonts w:ascii="Times New Roman" w:eastAsia="Times New Roman" w:hAnsi="Times New Roman" w:cs="Times New Roman"/>
                <w:color w:val="000000"/>
                <w:kern w:val="0"/>
                <w:sz w:val="24"/>
                <w:szCs w:val="24"/>
                <w14:ligatures w14:val="none"/>
              </w:rPr>
              <w:t xml:space="preserve"> </w:t>
            </w:r>
            <w:proofErr w:type="spellStart"/>
            <w:r w:rsidRPr="00AF781F">
              <w:rPr>
                <w:rFonts w:ascii="Times New Roman" w:eastAsia="Times New Roman" w:hAnsi="Times New Roman" w:cs="Times New Roman"/>
                <w:color w:val="000000"/>
                <w:kern w:val="0"/>
                <w:sz w:val="24"/>
                <w:szCs w:val="24"/>
                <w14:ligatures w14:val="none"/>
              </w:rPr>
              <w:t>Origin</w:t>
            </w:r>
            <w:proofErr w:type="spellEnd"/>
            <w:r w:rsidRPr="00AF781F">
              <w:rPr>
                <w:rFonts w:ascii="Times New Roman" w:eastAsia="Times New Roman" w:hAnsi="Times New Roman" w:cs="Times New Roman"/>
                <w:color w:val="000000"/>
                <w:kern w:val="0"/>
                <w:sz w:val="24"/>
                <w:szCs w:val="24"/>
                <w14:ligatures w14:val="none"/>
              </w:rPr>
              <w:t xml:space="preserve">; </w:t>
            </w:r>
          </w:p>
          <w:p w14:paraId="37F7F7AC" w14:textId="77777777" w:rsidR="00403DF0" w:rsidRPr="00AF781F" w:rsidRDefault="0002212E" w:rsidP="0002212E">
            <w:pPr>
              <w:spacing w:after="0" w:line="240" w:lineRule="auto"/>
              <w:jc w:val="both"/>
              <w:rPr>
                <w:rFonts w:ascii="Times New Roman" w:eastAsia="Times New Roman" w:hAnsi="Times New Roman" w:cs="Times New Roman"/>
                <w:color w:val="000000"/>
                <w:kern w:val="0"/>
                <w:sz w:val="24"/>
                <w:szCs w:val="24"/>
                <w14:ligatures w14:val="none"/>
              </w:rPr>
            </w:pPr>
            <w:r w:rsidRPr="00AF781F">
              <w:rPr>
                <w:rFonts w:ascii="Times New Roman" w:eastAsia="Times New Roman" w:hAnsi="Times New Roman" w:cs="Times New Roman"/>
                <w:color w:val="000000"/>
                <w:kern w:val="0"/>
                <w:sz w:val="24"/>
                <w:szCs w:val="24"/>
                <w14:ligatures w14:val="none"/>
              </w:rPr>
              <w:t xml:space="preserve">2. Kalibravimo sertifikato originalas; </w:t>
            </w:r>
          </w:p>
          <w:p w14:paraId="7D2A30A3" w14:textId="77777777" w:rsidR="00403DF0" w:rsidRPr="00AF781F" w:rsidRDefault="0002212E" w:rsidP="0002212E">
            <w:pPr>
              <w:spacing w:after="0" w:line="240" w:lineRule="auto"/>
              <w:jc w:val="both"/>
              <w:rPr>
                <w:rFonts w:ascii="Times New Roman" w:eastAsia="Times New Roman" w:hAnsi="Times New Roman" w:cs="Times New Roman"/>
                <w:color w:val="000000"/>
                <w:kern w:val="0"/>
                <w:sz w:val="24"/>
                <w:szCs w:val="24"/>
                <w:lang w:val="pt-BR"/>
                <w14:ligatures w14:val="none"/>
              </w:rPr>
            </w:pPr>
            <w:r w:rsidRPr="00AF781F">
              <w:rPr>
                <w:rFonts w:ascii="Times New Roman" w:eastAsia="Times New Roman" w:hAnsi="Times New Roman" w:cs="Times New Roman"/>
                <w:color w:val="000000"/>
                <w:kern w:val="0"/>
                <w:sz w:val="24"/>
                <w:szCs w:val="24"/>
                <w14:ligatures w14:val="none"/>
              </w:rPr>
              <w:t>3.</w:t>
            </w:r>
            <w:r w:rsidRPr="00AF781F">
              <w:rPr>
                <w:rFonts w:ascii="Times New Roman" w:eastAsia="Times New Roman" w:hAnsi="Times New Roman" w:cs="Times New Roman"/>
                <w:color w:val="000000"/>
                <w:kern w:val="0"/>
                <w:sz w:val="24"/>
                <w:szCs w:val="24"/>
                <w:lang w:val="pt-BR"/>
                <w14:ligatures w14:val="none"/>
              </w:rPr>
              <w:t xml:space="preserve"> Metrologinės patikros sertifikato originalas; </w:t>
            </w:r>
          </w:p>
          <w:p w14:paraId="3E14CA6B" w14:textId="77777777" w:rsidR="00403DF0" w:rsidRPr="00AF781F" w:rsidRDefault="0002212E" w:rsidP="0002212E">
            <w:pPr>
              <w:spacing w:after="0" w:line="240" w:lineRule="auto"/>
              <w:jc w:val="both"/>
              <w:rPr>
                <w:rFonts w:ascii="Times New Roman" w:eastAsia="Times New Roman" w:hAnsi="Times New Roman" w:cs="Times New Roman"/>
                <w:sz w:val="24"/>
                <w:szCs w:val="24"/>
                <w14:ligatures w14:val="none"/>
              </w:rPr>
            </w:pPr>
            <w:r w:rsidRPr="00AF781F">
              <w:rPr>
                <w:rFonts w:ascii="Times New Roman" w:eastAsia="Times New Roman" w:hAnsi="Times New Roman" w:cs="Times New Roman"/>
                <w:color w:val="000000"/>
                <w:kern w:val="0"/>
                <w:sz w:val="24"/>
                <w:szCs w:val="24"/>
                <w:lang w:val="pt-BR"/>
                <w14:ligatures w14:val="none"/>
              </w:rPr>
              <w:t>4.</w:t>
            </w:r>
            <w:r w:rsidRPr="00AF781F">
              <w:rPr>
                <w:rFonts w:ascii="Times New Roman" w:eastAsia="Times New Roman" w:hAnsi="Times New Roman" w:cs="Times New Roman"/>
                <w:sz w:val="24"/>
                <w:szCs w:val="24"/>
                <w14:ligatures w14:val="none"/>
              </w:rPr>
              <w:t xml:space="preserve"> </w:t>
            </w:r>
            <w:r w:rsidRPr="00AF781F">
              <w:rPr>
                <w:rFonts w:ascii="Times New Roman" w:eastAsia="Times New Roman" w:hAnsi="Times New Roman" w:cs="Times New Roman"/>
                <w:color w:val="000000"/>
                <w:kern w:val="0"/>
                <w:sz w:val="24"/>
                <w:szCs w:val="24"/>
                <w14:ligatures w14:val="none"/>
              </w:rPr>
              <w:t>Vartotojo instrukcija lietuvių kalba arba anglų kalba su vertimu į lietuvių kalbą.</w:t>
            </w:r>
            <w:r w:rsidRPr="00AF781F">
              <w:rPr>
                <w:rFonts w:ascii="Times New Roman" w:eastAsia="Times New Roman" w:hAnsi="Times New Roman" w:cs="Times New Roman"/>
                <w:sz w:val="24"/>
                <w:szCs w:val="24"/>
                <w14:ligatures w14:val="none"/>
              </w:rPr>
              <w:t xml:space="preserve"> </w:t>
            </w:r>
          </w:p>
          <w:p w14:paraId="595942C3" w14:textId="5698C6F0" w:rsidR="0002212E" w:rsidRPr="0002212E" w:rsidRDefault="0002212E" w:rsidP="0002212E">
            <w:pPr>
              <w:spacing w:after="0" w:line="240" w:lineRule="auto"/>
              <w:jc w:val="both"/>
              <w:rPr>
                <w:rFonts w:ascii="Times New Roman" w:eastAsia="Times New Roman" w:hAnsi="Times New Roman" w:cs="Times New Roman"/>
                <w:sz w:val="24"/>
                <w:szCs w:val="24"/>
                <w14:ligatures w14:val="none"/>
              </w:rPr>
            </w:pPr>
            <w:r w:rsidRPr="0002212E">
              <w:rPr>
                <w:rFonts w:ascii="Times New Roman" w:eastAsia="Times New Roman" w:hAnsi="Times New Roman" w:cs="Times New Roman"/>
                <w:sz w:val="24"/>
                <w:szCs w:val="24"/>
                <w14:ligatures w14:val="none"/>
              </w:rPr>
              <w:t xml:space="preserve">5. </w:t>
            </w:r>
            <w:r w:rsidR="006575A5" w:rsidRPr="0002212E">
              <w:rPr>
                <w:rFonts w:ascii="Times New Roman" w:eastAsia="Times New Roman" w:hAnsi="Times New Roman" w:cs="Times New Roman"/>
                <w:sz w:val="24"/>
                <w:szCs w:val="24"/>
                <w14:ligatures w14:val="none"/>
              </w:rPr>
              <w:t>Prekių perdavimo-priėmimo aktas.</w:t>
            </w:r>
          </w:p>
          <w:p w14:paraId="5FAF6DC5" w14:textId="010F034D" w:rsidR="006575A5" w:rsidRPr="0002212E" w:rsidRDefault="006575A5" w:rsidP="00864FDA">
            <w:pPr>
              <w:spacing w:after="0"/>
              <w:jc w:val="both"/>
              <w:rPr>
                <w:rFonts w:ascii="Times New Roman" w:hAnsi="Times New Roman" w:cs="Times New Roman"/>
              </w:rPr>
            </w:pPr>
            <w:r w:rsidRPr="00864FDA">
              <w:rPr>
                <w:rFonts w:ascii="Times New Roman" w:hAnsi="Times New Roman" w:cs="Times New Roman"/>
                <w:b/>
                <w:bCs/>
                <w:sz w:val="24"/>
                <w:szCs w:val="24"/>
              </w:rPr>
              <w:lastRenderedPageBreak/>
              <w:t>Tiekėjui nepateikus nurodytų dokumentų, laikoma, kad Prekės neatitinka Sutartyje nustatytų reikalavimų</w:t>
            </w:r>
            <w:r w:rsidRPr="0002212E">
              <w:rPr>
                <w:rFonts w:ascii="Times New Roman" w:hAnsi="Times New Roman" w:cs="Times New Roman"/>
                <w:sz w:val="24"/>
                <w:szCs w:val="24"/>
              </w:rPr>
              <w:t>.</w:t>
            </w:r>
          </w:p>
        </w:tc>
      </w:tr>
      <w:tr w:rsidR="006575A5" w:rsidRPr="00BF6D72" w14:paraId="14DE36F1" w14:textId="77777777" w:rsidTr="00486A69">
        <w:trPr>
          <w:trHeight w:val="300"/>
        </w:trPr>
        <w:tc>
          <w:tcPr>
            <w:tcW w:w="9918" w:type="dxa"/>
            <w:gridSpan w:val="4"/>
          </w:tcPr>
          <w:p w14:paraId="3C0131BF" w14:textId="77777777" w:rsidR="006575A5" w:rsidRPr="00BF6D72" w:rsidRDefault="006575A5" w:rsidP="00486A69">
            <w:pPr>
              <w:spacing w:after="0" w:line="240" w:lineRule="auto"/>
              <w:jc w:val="center"/>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lastRenderedPageBreak/>
              <w:t>5. SUTARTIES KAINA IR ATSISKAITYMO TVARKA</w:t>
            </w:r>
          </w:p>
        </w:tc>
      </w:tr>
      <w:tr w:rsidR="006575A5" w:rsidRPr="00BF6D72" w14:paraId="2EA43FCA" w14:textId="77777777" w:rsidTr="00486A69">
        <w:trPr>
          <w:trHeight w:val="300"/>
        </w:trPr>
        <w:tc>
          <w:tcPr>
            <w:tcW w:w="2704" w:type="dxa"/>
          </w:tcPr>
          <w:p w14:paraId="2BEE8B20"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5.1. Sutarčiai taikomas kainos apskaičiavimo būdas</w:t>
            </w:r>
          </w:p>
        </w:tc>
        <w:tc>
          <w:tcPr>
            <w:tcW w:w="7214" w:type="dxa"/>
            <w:gridSpan w:val="3"/>
          </w:tcPr>
          <w:p w14:paraId="795C20B7" w14:textId="77777777" w:rsidR="006575A5" w:rsidRPr="00F91137" w:rsidRDefault="006575A5" w:rsidP="00486A69">
            <w:pPr>
              <w:spacing w:after="0" w:line="240" w:lineRule="auto"/>
              <w:rPr>
                <w:rFonts w:ascii="Times New Roman" w:eastAsia="Times New Roman" w:hAnsi="Times New Roman" w:cs="Times New Roman"/>
                <w:sz w:val="24"/>
                <w:szCs w:val="24"/>
                <w14:ligatures w14:val="none"/>
              </w:rPr>
            </w:pPr>
            <w:r w:rsidRPr="00F91137">
              <w:rPr>
                <w:rFonts w:ascii="Times New Roman" w:eastAsia="Times New Roman" w:hAnsi="Times New Roman" w:cs="Times New Roman"/>
                <w:sz w:val="24"/>
                <w:szCs w:val="24"/>
                <w14:ligatures w14:val="none"/>
              </w:rPr>
              <w:t>Fiksuoto įkainio kainodara</w:t>
            </w:r>
          </w:p>
          <w:p w14:paraId="5E60015E"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p>
          <w:p w14:paraId="24215AC7" w14:textId="77777777" w:rsidR="006575A5" w:rsidRPr="00BF6D72" w:rsidRDefault="006575A5" w:rsidP="00486A69">
            <w:pPr>
              <w:spacing w:after="0" w:line="240" w:lineRule="auto"/>
              <w:rPr>
                <w:rFonts w:ascii="Times New Roman" w:eastAsia="Times New Roman" w:hAnsi="Times New Roman" w:cs="Times New Roman"/>
                <w:color w:val="4472C4"/>
                <w:sz w:val="24"/>
                <w:szCs w:val="20"/>
                <w14:ligatures w14:val="none"/>
              </w:rPr>
            </w:pPr>
          </w:p>
        </w:tc>
      </w:tr>
      <w:tr w:rsidR="006575A5" w:rsidRPr="00BF6D72" w14:paraId="3F73EEC5" w14:textId="77777777" w:rsidTr="00486A69">
        <w:trPr>
          <w:trHeight w:val="300"/>
        </w:trPr>
        <w:tc>
          <w:tcPr>
            <w:tcW w:w="2704" w:type="dxa"/>
          </w:tcPr>
          <w:p w14:paraId="6E2FE466"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F91137">
              <w:rPr>
                <w:rFonts w:ascii="Times New Roman" w:eastAsia="Times New Roman" w:hAnsi="Times New Roman" w:cs="Times New Roman"/>
                <w:b/>
                <w:bCs/>
                <w:sz w:val="24"/>
                <w:szCs w:val="24"/>
                <w14:ligatures w14:val="none"/>
              </w:rPr>
              <w:t xml:space="preserve">5.2. Pradinės Sutarties vertė ir Sutarties kaina, kai taikoma </w:t>
            </w:r>
            <w:r w:rsidRPr="00F91137">
              <w:rPr>
                <w:rFonts w:ascii="Times New Roman" w:eastAsia="Times New Roman" w:hAnsi="Times New Roman" w:cs="Times New Roman"/>
                <w:b/>
                <w:bCs/>
                <w:sz w:val="24"/>
                <w:szCs w:val="24"/>
                <w:u w:val="single"/>
                <w14:ligatures w14:val="none"/>
              </w:rPr>
              <w:t>fiksuoto įkainio</w:t>
            </w:r>
            <w:r w:rsidRPr="00F91137">
              <w:rPr>
                <w:rFonts w:ascii="Times New Roman" w:eastAsia="Times New Roman" w:hAnsi="Times New Roman" w:cs="Times New Roman"/>
                <w:b/>
                <w:bCs/>
                <w:sz w:val="24"/>
                <w:szCs w:val="24"/>
                <w14:ligatures w14:val="none"/>
              </w:rPr>
              <w:t xml:space="preserve"> kainodara</w:t>
            </w:r>
          </w:p>
          <w:p w14:paraId="3E5A09DA" w14:textId="77777777" w:rsidR="006575A5" w:rsidRPr="00BF6D72" w:rsidRDefault="006575A5" w:rsidP="00486A69">
            <w:pPr>
              <w:spacing w:after="0" w:line="240" w:lineRule="auto"/>
              <w:jc w:val="both"/>
              <w:rPr>
                <w:rFonts w:ascii="Times New Roman" w:eastAsia="Times New Roman" w:hAnsi="Times New Roman" w:cs="Times New Roman"/>
                <w:b/>
                <w:bCs/>
                <w:sz w:val="24"/>
                <w:szCs w:val="24"/>
                <w14:ligatures w14:val="none"/>
              </w:rPr>
            </w:pPr>
          </w:p>
          <w:p w14:paraId="1F38C025"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p>
          <w:p w14:paraId="5F301E03" w14:textId="77777777" w:rsidR="006575A5" w:rsidRPr="00BF6D72" w:rsidRDefault="006575A5" w:rsidP="00486A69">
            <w:pPr>
              <w:spacing w:after="0" w:line="240" w:lineRule="auto"/>
              <w:jc w:val="both"/>
              <w:rPr>
                <w:rFonts w:ascii="Times New Roman" w:eastAsia="Times New Roman" w:hAnsi="Times New Roman" w:cs="Times New Roman"/>
                <w:b/>
                <w:bCs/>
                <w:sz w:val="24"/>
                <w:szCs w:val="24"/>
                <w14:ligatures w14:val="none"/>
              </w:rPr>
            </w:pPr>
          </w:p>
        </w:tc>
        <w:tc>
          <w:tcPr>
            <w:tcW w:w="7214" w:type="dxa"/>
            <w:gridSpan w:val="3"/>
          </w:tcPr>
          <w:p w14:paraId="53FC395F" w14:textId="77777777" w:rsidR="006575A5" w:rsidRPr="009612C4" w:rsidRDefault="006575A5" w:rsidP="00486A69">
            <w:pPr>
              <w:spacing w:after="0" w:line="240" w:lineRule="auto"/>
              <w:rPr>
                <w:rFonts w:ascii="Times New Roman" w:hAnsi="Times New Roman" w:cs="Times New Roman"/>
                <w:szCs w:val="24"/>
              </w:rPr>
            </w:pPr>
            <w:r w:rsidRPr="009612C4">
              <w:rPr>
                <w:rFonts w:ascii="Times New Roman" w:hAnsi="Times New Roman" w:cs="Times New Roman"/>
                <w:szCs w:val="24"/>
              </w:rPr>
              <w:t xml:space="preserve">Pradinės Sutarties vertė yra </w:t>
            </w:r>
            <w:r w:rsidRPr="009612C4">
              <w:rPr>
                <w:rFonts w:ascii="Times New Roman" w:hAnsi="Times New Roman" w:cs="Times New Roman"/>
                <w:color w:val="4472C4"/>
                <w:szCs w:val="24"/>
              </w:rPr>
              <w:t>(nurodyti sumą skaičiais)</w:t>
            </w:r>
            <w:r w:rsidRPr="009612C4">
              <w:rPr>
                <w:rFonts w:ascii="Times New Roman" w:hAnsi="Times New Roman" w:cs="Times New Roman"/>
                <w:szCs w:val="24"/>
              </w:rPr>
              <w:t xml:space="preserve"> Eur, </w:t>
            </w:r>
            <w:r w:rsidRPr="009612C4">
              <w:rPr>
                <w:rFonts w:ascii="Times New Roman" w:hAnsi="Times New Roman" w:cs="Times New Roman"/>
                <w:color w:val="4472C4"/>
                <w:szCs w:val="24"/>
              </w:rPr>
              <w:t>(nurodyti sumą žodžiais)</w:t>
            </w:r>
            <w:r w:rsidRPr="009612C4">
              <w:rPr>
                <w:rFonts w:ascii="Times New Roman" w:hAnsi="Times New Roman" w:cs="Times New Roman"/>
                <w:szCs w:val="24"/>
              </w:rPr>
              <w:t xml:space="preserve"> be PVM. </w:t>
            </w:r>
          </w:p>
          <w:p w14:paraId="0E31DB04" w14:textId="77777777" w:rsidR="006575A5" w:rsidRPr="009612C4" w:rsidRDefault="006575A5" w:rsidP="00486A69">
            <w:pPr>
              <w:spacing w:after="0" w:line="240" w:lineRule="auto"/>
              <w:rPr>
                <w:rFonts w:ascii="Times New Roman" w:hAnsi="Times New Roman" w:cs="Times New Roman"/>
                <w:szCs w:val="24"/>
              </w:rPr>
            </w:pPr>
            <w:r w:rsidRPr="009612C4">
              <w:rPr>
                <w:rFonts w:ascii="Times New Roman" w:hAnsi="Times New Roman" w:cs="Times New Roman"/>
                <w:szCs w:val="24"/>
              </w:rPr>
              <w:t xml:space="preserve">PVM sudaro </w:t>
            </w:r>
            <w:r w:rsidRPr="009612C4">
              <w:rPr>
                <w:rFonts w:ascii="Times New Roman" w:hAnsi="Times New Roman" w:cs="Times New Roman"/>
                <w:color w:val="4472C4"/>
                <w:szCs w:val="24"/>
              </w:rPr>
              <w:t>(nurodyti sumą skaičiais)</w:t>
            </w:r>
            <w:r w:rsidRPr="009612C4">
              <w:rPr>
                <w:rFonts w:ascii="Times New Roman" w:hAnsi="Times New Roman" w:cs="Times New Roman"/>
                <w:szCs w:val="24"/>
              </w:rPr>
              <w:t xml:space="preserve"> Eur, </w:t>
            </w:r>
            <w:r w:rsidRPr="009612C4">
              <w:rPr>
                <w:rFonts w:ascii="Times New Roman" w:hAnsi="Times New Roman" w:cs="Times New Roman"/>
                <w:color w:val="4472C4"/>
                <w:szCs w:val="24"/>
              </w:rPr>
              <w:t>(nurodyti sumą žodžiais)</w:t>
            </w:r>
            <w:r w:rsidRPr="009612C4">
              <w:rPr>
                <w:rFonts w:ascii="Times New Roman" w:hAnsi="Times New Roman" w:cs="Times New Roman"/>
                <w:szCs w:val="24"/>
              </w:rPr>
              <w:t>.</w:t>
            </w:r>
          </w:p>
          <w:p w14:paraId="29ABD257" w14:textId="77777777" w:rsidR="006575A5" w:rsidRPr="00F91137" w:rsidRDefault="006575A5" w:rsidP="00486A69">
            <w:pPr>
              <w:spacing w:after="0" w:line="240" w:lineRule="auto"/>
              <w:rPr>
                <w:rFonts w:ascii="Times New Roman" w:hAnsi="Times New Roman" w:cs="Times New Roman"/>
                <w:szCs w:val="24"/>
              </w:rPr>
            </w:pPr>
            <w:r w:rsidRPr="009612C4">
              <w:rPr>
                <w:rFonts w:ascii="Times New Roman" w:hAnsi="Times New Roman" w:cs="Times New Roman"/>
                <w:szCs w:val="24"/>
              </w:rPr>
              <w:t xml:space="preserve">Sutarties kaina yra </w:t>
            </w:r>
            <w:r w:rsidRPr="009612C4">
              <w:rPr>
                <w:rFonts w:ascii="Times New Roman" w:hAnsi="Times New Roman" w:cs="Times New Roman"/>
                <w:color w:val="4472C4"/>
                <w:szCs w:val="24"/>
              </w:rPr>
              <w:t>(nurodyti sumą skaičiais)</w:t>
            </w:r>
            <w:r w:rsidRPr="009612C4">
              <w:rPr>
                <w:rFonts w:ascii="Times New Roman" w:hAnsi="Times New Roman" w:cs="Times New Roman"/>
                <w:szCs w:val="24"/>
              </w:rPr>
              <w:t xml:space="preserve"> Eur, </w:t>
            </w:r>
            <w:r w:rsidRPr="009612C4">
              <w:rPr>
                <w:rFonts w:ascii="Times New Roman" w:hAnsi="Times New Roman" w:cs="Times New Roman"/>
                <w:color w:val="4472C4"/>
                <w:szCs w:val="24"/>
              </w:rPr>
              <w:t>(nurodyti sumą žodžiais)</w:t>
            </w:r>
            <w:r w:rsidRPr="009612C4">
              <w:rPr>
                <w:rFonts w:ascii="Times New Roman" w:hAnsi="Times New Roman" w:cs="Times New Roman"/>
                <w:szCs w:val="24"/>
              </w:rPr>
              <w:t xml:space="preserve"> Eur su PVM.</w:t>
            </w:r>
          </w:p>
          <w:p w14:paraId="3FB11BB0" w14:textId="77777777" w:rsidR="006575A5" w:rsidRPr="00F91137" w:rsidRDefault="006575A5" w:rsidP="00486A69">
            <w:pPr>
              <w:spacing w:after="0" w:line="240" w:lineRule="auto"/>
              <w:rPr>
                <w:rFonts w:ascii="Times New Roman" w:hAnsi="Times New Roman" w:cs="Times New Roman"/>
                <w:szCs w:val="24"/>
              </w:rPr>
            </w:pPr>
          </w:p>
          <w:p w14:paraId="087FFEBD" w14:textId="23FFF481" w:rsidR="006575A5" w:rsidRPr="00F91137" w:rsidRDefault="006575A5" w:rsidP="00486A69">
            <w:pPr>
              <w:spacing w:after="0" w:line="240" w:lineRule="auto"/>
              <w:jc w:val="both"/>
              <w:rPr>
                <w:rFonts w:ascii="Times New Roman" w:hAnsi="Times New Roman" w:cs="Times New Roman"/>
                <w:color w:val="000000"/>
                <w:szCs w:val="24"/>
              </w:rPr>
            </w:pPr>
            <w:r w:rsidRPr="00F91137">
              <w:rPr>
                <w:rFonts w:ascii="Times New Roman" w:hAnsi="Times New Roman" w:cs="Times New Roman"/>
                <w:color w:val="000000"/>
                <w:szCs w:val="24"/>
              </w:rPr>
              <w:t>Šioje Sutartyje Pradinės Sutarties vertė yra lygi </w:t>
            </w:r>
            <w:r w:rsidRPr="00F91137">
              <w:rPr>
                <w:rFonts w:ascii="Times New Roman" w:hAnsi="Times New Roman" w:cs="Times New Roman"/>
                <w:b/>
                <w:bCs/>
                <w:color w:val="000000"/>
                <w:szCs w:val="24"/>
              </w:rPr>
              <w:t>maksimaliai pirkimui skirtai lėšų sumai be PVM</w:t>
            </w:r>
            <w:r w:rsidRPr="00F91137">
              <w:rPr>
                <w:rFonts w:ascii="Times New Roman" w:hAnsi="Times New Roman" w:cs="Times New Roman"/>
                <w:color w:val="000000"/>
                <w:szCs w:val="24"/>
              </w:rPr>
              <w:t> pirkimo dokumentuose ir Sutartyje nurodytų Prekių įsigijimui Tiekėjo pasiūlyme nurodytais įkainiais be PVM.</w:t>
            </w:r>
            <w:r w:rsidRPr="00F91137">
              <w:rPr>
                <w:rFonts w:ascii="Times New Roman" w:hAnsi="Times New Roman" w:cs="Times New Roman"/>
                <w:szCs w:val="24"/>
              </w:rPr>
              <w:t xml:space="preserve"> </w:t>
            </w:r>
            <w:r w:rsidRPr="00F91137">
              <w:rPr>
                <w:rFonts w:ascii="Times New Roman" w:hAnsi="Times New Roman" w:cs="Times New Roman"/>
                <w:color w:val="000000"/>
                <w:szCs w:val="24"/>
              </w:rPr>
              <w:t xml:space="preserve">Pirkėjas perka Prekes pagal poreikį Sutartyje arba jos priede </w:t>
            </w:r>
            <w:r w:rsidRPr="00BD18E9">
              <w:rPr>
                <w:rFonts w:ascii="Times New Roman" w:hAnsi="Times New Roman" w:cs="Times New Roman"/>
                <w:szCs w:val="24"/>
              </w:rPr>
              <w:t xml:space="preserve">Nr. </w:t>
            </w:r>
            <w:r w:rsidR="00403DF0">
              <w:rPr>
                <w:rFonts w:ascii="Times New Roman" w:hAnsi="Times New Roman" w:cs="Times New Roman"/>
                <w:szCs w:val="24"/>
              </w:rPr>
              <w:t>2</w:t>
            </w:r>
            <w:r w:rsidRPr="00BD18E9">
              <w:rPr>
                <w:rFonts w:ascii="Times New Roman" w:hAnsi="Times New Roman" w:cs="Times New Roman"/>
                <w:szCs w:val="24"/>
              </w:rPr>
              <w:t xml:space="preserve"> </w:t>
            </w:r>
            <w:r w:rsidRPr="00F91137">
              <w:rPr>
                <w:rFonts w:ascii="Times New Roman" w:hAnsi="Times New Roman" w:cs="Times New Roman"/>
                <w:color w:val="000000"/>
                <w:szCs w:val="24"/>
              </w:rPr>
              <w:t xml:space="preserve">nurodytais įkainiais, neviršijant bendros Sutarties kainos. Sutartyje arba jos priede Nr. </w:t>
            </w:r>
            <w:r w:rsidR="00403DF0">
              <w:rPr>
                <w:rFonts w:ascii="Times New Roman" w:hAnsi="Times New Roman" w:cs="Times New Roman"/>
                <w:color w:val="000000"/>
                <w:szCs w:val="24"/>
              </w:rPr>
              <w:t>2</w:t>
            </w:r>
            <w:r w:rsidRPr="00F91137">
              <w:rPr>
                <w:rFonts w:ascii="Times New Roman" w:hAnsi="Times New Roman" w:cs="Times New Roman"/>
                <w:color w:val="000000"/>
                <w:szCs w:val="24"/>
              </w:rPr>
              <w:t xml:space="preserve"> atskirose eilutėse nurodytas Prekių kiekis gali būti keičiamas (didėti ar mažėti).</w:t>
            </w:r>
          </w:p>
          <w:p w14:paraId="315C5D4C" w14:textId="77777777" w:rsidR="006575A5" w:rsidRPr="0018674D" w:rsidRDefault="006575A5" w:rsidP="00486A69">
            <w:pPr>
              <w:spacing w:after="0" w:line="240" w:lineRule="auto"/>
              <w:jc w:val="both"/>
              <w:rPr>
                <w:rFonts w:ascii="Times New Roman" w:eastAsia="Times New Roman" w:hAnsi="Times New Roman" w:cs="Times New Roman"/>
                <w:b/>
                <w:bCs/>
                <w:color w:val="FF0000"/>
                <w:sz w:val="24"/>
                <w:szCs w:val="24"/>
                <w14:ligatures w14:val="none"/>
              </w:rPr>
            </w:pPr>
            <w:r w:rsidRPr="0018674D">
              <w:rPr>
                <w:rFonts w:ascii="Times New Roman" w:hAnsi="Times New Roman" w:cs="Times New Roman"/>
                <w:b/>
                <w:bCs/>
                <w:szCs w:val="24"/>
              </w:rPr>
              <w:t>Pirkėjas neįsipareigoja išpirkti preliminaraus Prekių kiekio ar bet kokios jo dalies).</w:t>
            </w:r>
          </w:p>
        </w:tc>
      </w:tr>
      <w:tr w:rsidR="006575A5" w:rsidRPr="00BF6D72" w14:paraId="3386E8AB" w14:textId="77777777" w:rsidTr="00486A69">
        <w:trPr>
          <w:trHeight w:val="300"/>
        </w:trPr>
        <w:tc>
          <w:tcPr>
            <w:tcW w:w="2704" w:type="dxa"/>
          </w:tcPr>
          <w:p w14:paraId="5D9BE451"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 xml:space="preserve">5.3. Sutarties kainos / įkainių perskaičiavimas taikant </w:t>
            </w:r>
            <w:r w:rsidRPr="00BF6D72">
              <w:rPr>
                <w:rFonts w:ascii="Times New Roman" w:eastAsia="Times New Roman" w:hAnsi="Times New Roman" w:cs="Times New Roman"/>
                <w:b/>
                <w:bCs/>
                <w:sz w:val="24"/>
                <w:szCs w:val="24"/>
                <w:u w:val="single"/>
                <w14:ligatures w14:val="none"/>
              </w:rPr>
              <w:t>peržiūros</w:t>
            </w:r>
            <w:r w:rsidRPr="00BF6D72">
              <w:rPr>
                <w:rFonts w:ascii="Times New Roman" w:eastAsia="Times New Roman" w:hAnsi="Times New Roman" w:cs="Times New Roman"/>
                <w:b/>
                <w:bCs/>
                <w:sz w:val="24"/>
                <w:szCs w:val="24"/>
                <w14:ligatures w14:val="none"/>
              </w:rPr>
              <w:t xml:space="preserve"> taisykles</w:t>
            </w:r>
          </w:p>
        </w:tc>
        <w:tc>
          <w:tcPr>
            <w:tcW w:w="7214" w:type="dxa"/>
            <w:gridSpan w:val="3"/>
          </w:tcPr>
          <w:p w14:paraId="0616FC83" w14:textId="77777777" w:rsidR="00403DF0" w:rsidRPr="0029545A" w:rsidRDefault="00403DF0" w:rsidP="00403DF0">
            <w:pPr>
              <w:spacing w:after="0" w:line="240" w:lineRule="auto"/>
              <w:rPr>
                <w:rFonts w:ascii="Times New Roman" w:eastAsia="Times New Roman" w:hAnsi="Times New Roman" w:cs="Times New Roman"/>
                <w:sz w:val="24"/>
                <w:szCs w:val="24"/>
                <w14:ligatures w14:val="none"/>
              </w:rPr>
            </w:pPr>
            <w:r w:rsidRPr="0029545A">
              <w:rPr>
                <w:rFonts w:ascii="Times New Roman" w:eastAsia="Times New Roman" w:hAnsi="Times New Roman" w:cs="Times New Roman"/>
                <w:sz w:val="24"/>
                <w:szCs w:val="24"/>
                <w14:ligatures w14:val="none"/>
              </w:rPr>
              <w:t>Prekės kaina bus perskaičiuojama:</w:t>
            </w:r>
          </w:p>
          <w:p w14:paraId="3AE1F3B9" w14:textId="77777777" w:rsidR="00403DF0" w:rsidRPr="0029545A" w:rsidRDefault="00403DF0" w:rsidP="00403DF0">
            <w:pPr>
              <w:spacing w:after="0" w:line="240" w:lineRule="auto"/>
              <w:rPr>
                <w:rFonts w:ascii="Times New Roman" w:eastAsia="Times New Roman" w:hAnsi="Times New Roman" w:cs="Times New Roman"/>
                <w:sz w:val="24"/>
                <w:szCs w:val="24"/>
                <w14:ligatures w14:val="none"/>
              </w:rPr>
            </w:pPr>
            <w:r w:rsidRPr="0029545A">
              <w:rPr>
                <w:rFonts w:ascii="Times New Roman" w:eastAsia="Times New Roman" w:hAnsi="Times New Roman" w:cs="Times New Roman"/>
                <w:sz w:val="24"/>
                <w:szCs w:val="24"/>
                <w14:ligatures w14:val="none"/>
              </w:rPr>
              <w:t>5.3.1. dėl PVM tarifo pasikeitimo;</w:t>
            </w:r>
          </w:p>
          <w:p w14:paraId="0771CB0A" w14:textId="5663E53C" w:rsidR="006575A5" w:rsidRPr="008E7CF2" w:rsidRDefault="00403DF0" w:rsidP="008E7CF2">
            <w:pPr>
              <w:spacing w:after="0" w:line="240" w:lineRule="auto"/>
              <w:jc w:val="both"/>
              <w:rPr>
                <w:rFonts w:ascii="Times New Roman" w:eastAsia="Times New Roman" w:hAnsi="Times New Roman" w:cs="Times New Roman"/>
                <w:sz w:val="24"/>
                <w:szCs w:val="24"/>
                <w14:ligatures w14:val="none"/>
              </w:rPr>
            </w:pPr>
            <w:r w:rsidRPr="0029545A">
              <w:rPr>
                <w:rFonts w:ascii="Times New Roman" w:eastAsia="Times New Roman" w:hAnsi="Times New Roman" w:cs="Times New Roman"/>
                <w:sz w:val="24"/>
                <w:szCs w:val="24"/>
                <w14:ligatures w14:val="none"/>
              </w:rPr>
              <w:t>5.3.</w:t>
            </w:r>
            <w:r w:rsidR="00AF781F">
              <w:rPr>
                <w:rFonts w:ascii="Times New Roman" w:eastAsia="Times New Roman" w:hAnsi="Times New Roman" w:cs="Times New Roman"/>
                <w:sz w:val="24"/>
                <w:szCs w:val="24"/>
                <w14:ligatures w14:val="none"/>
              </w:rPr>
              <w:t>2</w:t>
            </w:r>
            <w:r w:rsidRPr="0029545A">
              <w:rPr>
                <w:rFonts w:ascii="Times New Roman" w:eastAsia="Times New Roman" w:hAnsi="Times New Roman" w:cs="Times New Roman"/>
                <w:sz w:val="24"/>
                <w:szCs w:val="24"/>
                <w14:ligatures w14:val="none"/>
              </w:rPr>
              <w:t>. dėl kainų lygio pokyčio.</w:t>
            </w:r>
          </w:p>
        </w:tc>
      </w:tr>
      <w:tr w:rsidR="006575A5" w:rsidRPr="00BF6D72" w14:paraId="33C9BAB8" w14:textId="77777777" w:rsidTr="00486A69">
        <w:trPr>
          <w:trHeight w:val="300"/>
        </w:trPr>
        <w:tc>
          <w:tcPr>
            <w:tcW w:w="2704" w:type="dxa"/>
          </w:tcPr>
          <w:p w14:paraId="5998BE23"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5.3.1. Sutarties kainos / įkainių peržiūra dėl PVM tarifo pasikeitimo</w:t>
            </w:r>
          </w:p>
        </w:tc>
        <w:tc>
          <w:tcPr>
            <w:tcW w:w="7214" w:type="dxa"/>
            <w:gridSpan w:val="3"/>
          </w:tcPr>
          <w:p w14:paraId="53C332A2" w14:textId="77777777" w:rsidR="006575A5" w:rsidRPr="00BF6D72" w:rsidRDefault="006575A5" w:rsidP="00486A69">
            <w:pPr>
              <w:spacing w:after="0" w:line="240" w:lineRule="auto"/>
              <w:jc w:val="both"/>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027A5C9A"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p>
          <w:p w14:paraId="2B3F3B11" w14:textId="77777777" w:rsidR="006575A5" w:rsidRPr="00BF6D72" w:rsidRDefault="006575A5" w:rsidP="00486A69">
            <w:pPr>
              <w:spacing w:after="0" w:line="240" w:lineRule="auto"/>
              <w:jc w:val="both"/>
              <w:rPr>
                <w:rFonts w:ascii="Times New Roman" w:eastAsia="Times New Roman" w:hAnsi="Times New Roman" w:cs="Times New Roman"/>
                <w:color w:val="FF0000"/>
                <w:sz w:val="24"/>
                <w:szCs w:val="20"/>
                <w14:ligatures w14:val="none"/>
              </w:rPr>
            </w:pPr>
            <w:r w:rsidRPr="00BF6D72">
              <w:rPr>
                <w:rFonts w:ascii="Times New Roman" w:eastAsia="Times New Roman" w:hAnsi="Times New Roman" w:cs="Times New Roman"/>
                <w:sz w:val="24"/>
                <w:szCs w:val="20"/>
                <w14:ligatures w14:val="none"/>
              </w:rPr>
              <w:t xml:space="preserve">Perskaičiavimas įforminamas Susitarimu </w:t>
            </w:r>
            <w:r w:rsidRPr="00BF6D72">
              <w:rPr>
                <w:rFonts w:ascii="Times New Roman" w:eastAsia="Times New Roman" w:hAnsi="Times New Roman" w:cs="Times New Roman"/>
                <w:b/>
                <w:bCs/>
                <w:sz w:val="24"/>
                <w:szCs w:val="20"/>
                <w14:ligatures w14:val="none"/>
              </w:rPr>
              <w:t>ne vėliau kaip per 10 (dešimt) darbo dienų</w:t>
            </w:r>
            <w:r w:rsidRPr="00BF6D72">
              <w:rPr>
                <w:rFonts w:ascii="Times New Roman" w:eastAsia="Times New Roman" w:hAnsi="Times New Roman" w:cs="Times New Roman"/>
                <w:sz w:val="24"/>
                <w:szCs w:val="20"/>
                <w14:ligatures w14:val="none"/>
              </w:rPr>
              <w:t xml:space="preserve"> nuo PVM mokėjimą reglamentuojančių teisės aktų pasikeitimo, kuris tampa neatskiriama Sutarties dalimi. Perskaičiuota (-</w:t>
            </w:r>
            <w:proofErr w:type="spellStart"/>
            <w:r w:rsidRPr="00BF6D72">
              <w:rPr>
                <w:rFonts w:ascii="Times New Roman" w:eastAsia="Times New Roman" w:hAnsi="Times New Roman" w:cs="Times New Roman"/>
                <w:sz w:val="24"/>
                <w:szCs w:val="20"/>
                <w14:ligatures w14:val="none"/>
              </w:rPr>
              <w:t>as</w:t>
            </w:r>
            <w:proofErr w:type="spellEnd"/>
            <w:r w:rsidRPr="00BF6D72">
              <w:rPr>
                <w:rFonts w:ascii="Times New Roman" w:eastAsia="Times New Roman" w:hAnsi="Times New Roman" w:cs="Times New Roman"/>
                <w:sz w:val="24"/>
                <w:szCs w:val="20"/>
                <w14:ligatures w14:val="none"/>
              </w:rPr>
              <w:t>) Sutarties kaina/įkainis taikoma (-</w:t>
            </w:r>
            <w:proofErr w:type="spellStart"/>
            <w:r w:rsidRPr="00BF6D72">
              <w:rPr>
                <w:rFonts w:ascii="Times New Roman" w:eastAsia="Times New Roman" w:hAnsi="Times New Roman" w:cs="Times New Roman"/>
                <w:sz w:val="24"/>
                <w:szCs w:val="20"/>
                <w14:ligatures w14:val="none"/>
              </w:rPr>
              <w:t>as</w:t>
            </w:r>
            <w:proofErr w:type="spellEnd"/>
            <w:r w:rsidRPr="00BF6D72">
              <w:rPr>
                <w:rFonts w:ascii="Times New Roman" w:eastAsia="Times New Roman" w:hAnsi="Times New Roman" w:cs="Times New Roman"/>
                <w:sz w:val="24"/>
                <w:szCs w:val="20"/>
                <w14:ligatures w14:val="none"/>
              </w:rPr>
              <w:t>) už tą Prekių dalį, kurios bus tiekiamos nuo Šalių pasirašyto Susitarimo įsigaliojimo dienos.</w:t>
            </w:r>
          </w:p>
        </w:tc>
      </w:tr>
      <w:tr w:rsidR="006575A5" w:rsidRPr="00BF6D72" w14:paraId="0309A3D6" w14:textId="77777777" w:rsidTr="00486A69">
        <w:trPr>
          <w:trHeight w:val="300"/>
        </w:trPr>
        <w:tc>
          <w:tcPr>
            <w:tcW w:w="2704" w:type="dxa"/>
          </w:tcPr>
          <w:p w14:paraId="5D0CF085"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b/>
                <w:bCs/>
                <w:sz w:val="24"/>
                <w:szCs w:val="24"/>
                <w14:ligatures w14:val="none"/>
              </w:rPr>
              <w:t>5.3.2.</w:t>
            </w:r>
            <w:r w:rsidRPr="00BF6D72">
              <w:rPr>
                <w:rFonts w:ascii="Times New Roman" w:eastAsia="Times New Roman" w:hAnsi="Times New Roman" w:cs="Times New Roman"/>
                <w:sz w:val="24"/>
                <w:szCs w:val="24"/>
                <w14:ligatures w14:val="none"/>
              </w:rPr>
              <w:t xml:space="preserve"> </w:t>
            </w:r>
            <w:r w:rsidRPr="00BF6D72">
              <w:rPr>
                <w:rFonts w:ascii="Times New Roman" w:eastAsia="Times New Roman" w:hAnsi="Times New Roman" w:cs="Times New Roman"/>
                <w:b/>
                <w:bCs/>
                <w:sz w:val="24"/>
                <w:szCs w:val="24"/>
                <w14:ligatures w14:val="none"/>
              </w:rPr>
              <w:t>Sutarties kainos / įkainių peržiūra dėl kitų mokesčių, lemiančių Prekių kainos pokytį, pasikeitimo</w:t>
            </w:r>
          </w:p>
        </w:tc>
        <w:tc>
          <w:tcPr>
            <w:tcW w:w="7214" w:type="dxa"/>
            <w:gridSpan w:val="3"/>
          </w:tcPr>
          <w:p w14:paraId="547409B0"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Netaikoma</w:t>
            </w:r>
          </w:p>
          <w:p w14:paraId="02A489F2"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p>
          <w:p w14:paraId="7D4CB6B1" w14:textId="77777777" w:rsidR="006575A5" w:rsidRPr="00BF6D72" w:rsidRDefault="006575A5" w:rsidP="00486A69">
            <w:pPr>
              <w:spacing w:after="0" w:line="240" w:lineRule="auto"/>
              <w:rPr>
                <w:rFonts w:ascii="Times New Roman" w:eastAsia="Times New Roman" w:hAnsi="Times New Roman" w:cs="Times New Roman"/>
                <w:sz w:val="24"/>
                <w:szCs w:val="20"/>
                <w14:ligatures w14:val="none"/>
              </w:rPr>
            </w:pPr>
          </w:p>
        </w:tc>
      </w:tr>
      <w:tr w:rsidR="006575A5" w:rsidRPr="00BF6D72" w14:paraId="23BEE484" w14:textId="77777777" w:rsidTr="00486A69">
        <w:trPr>
          <w:trHeight w:val="300"/>
        </w:trPr>
        <w:tc>
          <w:tcPr>
            <w:tcW w:w="2704" w:type="dxa"/>
          </w:tcPr>
          <w:p w14:paraId="23DEF2C7"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5.3.3. Sutarties kainos / įkainių peržiūra dėl kainų lygio pokyčio</w:t>
            </w:r>
          </w:p>
          <w:p w14:paraId="3B149250" w14:textId="77777777" w:rsidR="006575A5" w:rsidRPr="00BF6D72" w:rsidRDefault="006575A5" w:rsidP="00486A69">
            <w:pPr>
              <w:spacing w:after="0" w:line="240" w:lineRule="auto"/>
              <w:rPr>
                <w:rFonts w:ascii="Times New Roman" w:eastAsia="Times New Roman" w:hAnsi="Times New Roman" w:cs="Times New Roman"/>
                <w:color w:val="4472C4"/>
                <w:sz w:val="24"/>
                <w:szCs w:val="24"/>
                <w14:ligatures w14:val="none"/>
              </w:rPr>
            </w:pPr>
          </w:p>
          <w:p w14:paraId="1F3DE5A0"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p>
        </w:tc>
        <w:tc>
          <w:tcPr>
            <w:tcW w:w="7214" w:type="dxa"/>
            <w:gridSpan w:val="3"/>
          </w:tcPr>
          <w:p w14:paraId="249EE772" w14:textId="371E691A" w:rsidR="006575A5" w:rsidRPr="00BF6D72" w:rsidRDefault="006575A5" w:rsidP="00486A69">
            <w:pPr>
              <w:spacing w:after="0" w:line="240" w:lineRule="auto"/>
              <w:jc w:val="both"/>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color w:val="000000"/>
                <w:sz w:val="24"/>
                <w:szCs w:val="24"/>
                <w14:ligatures w14:val="none"/>
              </w:rPr>
              <w:t>5.3.3.1 Bet</w:t>
            </w:r>
            <w:r w:rsidRPr="00BF6D72">
              <w:rPr>
                <w:rFonts w:ascii="Times New Roman" w:eastAsia="Times New Roman" w:hAnsi="Times New Roman" w:cs="Times New Roman"/>
                <w:sz w:val="24"/>
                <w:szCs w:val="24"/>
                <w14:ligatures w14:val="none"/>
              </w:rPr>
              <w:t xml:space="preserve"> kuri Sutarties šalis Sutarties galiojimo metu turi teisę inicijuoti Sutarties kainos peržiūrą (keitimą) </w:t>
            </w:r>
            <w:r w:rsidRPr="00BF6D72">
              <w:rPr>
                <w:rFonts w:ascii="Times New Roman" w:eastAsia="Times New Roman" w:hAnsi="Times New Roman" w:cs="Times New Roman"/>
                <w:b/>
                <w:bCs/>
                <w:sz w:val="24"/>
                <w:szCs w:val="24"/>
                <w14:ligatures w14:val="none"/>
              </w:rPr>
              <w:t xml:space="preserve">ne anksčiau kaip po </w:t>
            </w:r>
            <w:r>
              <w:rPr>
                <w:rFonts w:ascii="Times New Roman" w:eastAsia="Times New Roman" w:hAnsi="Times New Roman" w:cs="Times New Roman"/>
                <w:b/>
                <w:bCs/>
                <w:sz w:val="24"/>
                <w:szCs w:val="24"/>
                <w14:ligatures w14:val="none"/>
              </w:rPr>
              <w:t>6</w:t>
            </w:r>
            <w:r w:rsidRPr="00BF6D72">
              <w:rPr>
                <w:rFonts w:ascii="Times New Roman" w:eastAsia="Times New Roman" w:hAnsi="Times New Roman" w:cs="Times New Roman"/>
                <w:b/>
                <w:bCs/>
                <w:sz w:val="24"/>
                <w:szCs w:val="24"/>
                <w14:ligatures w14:val="none"/>
              </w:rPr>
              <w:t xml:space="preserve"> (</w:t>
            </w:r>
            <w:r>
              <w:rPr>
                <w:rFonts w:ascii="Times New Roman" w:eastAsia="Times New Roman" w:hAnsi="Times New Roman" w:cs="Times New Roman"/>
                <w:b/>
                <w:bCs/>
                <w:sz w:val="24"/>
                <w:szCs w:val="24"/>
                <w14:ligatures w14:val="none"/>
              </w:rPr>
              <w:t>šeš</w:t>
            </w:r>
            <w:r w:rsidRPr="00BF6D72">
              <w:rPr>
                <w:rFonts w:ascii="Times New Roman" w:eastAsia="Times New Roman" w:hAnsi="Times New Roman" w:cs="Times New Roman"/>
                <w:b/>
                <w:bCs/>
                <w:sz w:val="24"/>
                <w:szCs w:val="24"/>
                <w14:ligatures w14:val="none"/>
              </w:rPr>
              <w:t>ių) mėnesių</w:t>
            </w:r>
            <w:r w:rsidRPr="00BF6D72">
              <w:rPr>
                <w:rFonts w:ascii="Times New Roman" w:eastAsia="Times New Roman" w:hAnsi="Times New Roman" w:cs="Times New Roman"/>
                <w:sz w:val="24"/>
                <w:szCs w:val="24"/>
                <w14:ligatures w14:val="none"/>
              </w:rPr>
              <w:t xml:space="preserve"> nuo Sutarties įsigaliojimo dienos (jeigu peržiūra jau buvo atlikta – nuo Susitarimo dėl paskutinio perskaičiavimo pagal šį Specialiųjų sąlygų punktą įsigaliojimo dienos),</w:t>
            </w:r>
            <w:r w:rsidRPr="00BF6D72">
              <w:t xml:space="preserve"> </w:t>
            </w:r>
            <w:r w:rsidRPr="00BF6D72">
              <w:rPr>
                <w:rFonts w:ascii="Times New Roman" w:eastAsia="Times New Roman" w:hAnsi="Times New Roman" w:cs="Times New Roman"/>
                <w:sz w:val="24"/>
                <w:szCs w:val="24"/>
                <w14:ligatures w14:val="none"/>
              </w:rPr>
              <w:t>jeigu Oficialiosios statistikos portale (https://osp.stat.gov.lt/) kas mėnesį skelbiamo importuotų prekių kainų indekso „</w:t>
            </w:r>
            <w:r w:rsidRPr="00BF6D72">
              <w:rPr>
                <w:rFonts w:ascii="Times New Roman" w:eastAsia="Times New Roman" w:hAnsi="Times New Roman" w:cs="Times New Roman"/>
                <w:kern w:val="0"/>
                <w:sz w:val="24"/>
                <w:szCs w:val="24"/>
                <w14:ligatures w14:val="none"/>
              </w:rPr>
              <w:t>B_TO_E Pramonės produktai</w:t>
            </w:r>
            <w:r w:rsidRPr="00BF6D72">
              <w:rPr>
                <w:rFonts w:ascii="Times New Roman" w:eastAsia="Times New Roman" w:hAnsi="Times New Roman" w:cs="Times New Roman"/>
                <w:sz w:val="24"/>
                <w:szCs w:val="24"/>
                <w14:ligatures w14:val="none"/>
              </w:rPr>
              <w:t>“ pokytis (k), apskaičiuotas kaip nustatyta 5.3.</w:t>
            </w:r>
            <w:r w:rsidR="0018674D">
              <w:rPr>
                <w:rFonts w:ascii="Times New Roman" w:eastAsia="Times New Roman" w:hAnsi="Times New Roman" w:cs="Times New Roman"/>
                <w:sz w:val="24"/>
                <w:szCs w:val="24"/>
                <w14:ligatures w14:val="none"/>
              </w:rPr>
              <w:t>3</w:t>
            </w:r>
            <w:r w:rsidRPr="00BF6D72">
              <w:rPr>
                <w:rFonts w:ascii="Times New Roman" w:eastAsia="Times New Roman" w:hAnsi="Times New Roman" w:cs="Times New Roman"/>
                <w:sz w:val="24"/>
                <w:szCs w:val="24"/>
                <w14:ligatures w14:val="none"/>
              </w:rPr>
              <w:t xml:space="preserve">.6 papunktyje, </w:t>
            </w:r>
            <w:r w:rsidRPr="00BF6D72">
              <w:rPr>
                <w:rFonts w:ascii="Times New Roman" w:eastAsia="Times New Roman" w:hAnsi="Times New Roman" w:cs="Times New Roman"/>
                <w:b/>
                <w:bCs/>
                <w:sz w:val="24"/>
                <w:szCs w:val="24"/>
                <w14:ligatures w14:val="none"/>
              </w:rPr>
              <w:t>pasikeitė (padidėjo/sumažėjo) daugiau nei 5 procentais</w:t>
            </w:r>
            <w:r w:rsidRPr="00BF6D72">
              <w:rPr>
                <w:rFonts w:ascii="Times New Roman" w:eastAsia="Times New Roman" w:hAnsi="Times New Roman" w:cs="Times New Roman"/>
                <w:sz w:val="24"/>
                <w:szCs w:val="24"/>
                <w14:ligatures w14:val="none"/>
              </w:rPr>
              <w:t>. Sutarties kainos</w:t>
            </w:r>
            <w:r w:rsidRPr="00BF6D72">
              <w:rPr>
                <w:rFonts w:ascii="Times New Roman" w:eastAsia="Times New Roman" w:hAnsi="Times New Roman" w:cs="Times New Roman"/>
                <w:color w:val="FF0000"/>
                <w:sz w:val="24"/>
                <w:szCs w:val="24"/>
                <w14:ligatures w14:val="none"/>
              </w:rPr>
              <w:t xml:space="preserve"> </w:t>
            </w:r>
            <w:r w:rsidRPr="00BF6D72">
              <w:rPr>
                <w:rFonts w:ascii="Times New Roman" w:eastAsia="Times New Roman" w:hAnsi="Times New Roman" w:cs="Times New Roman"/>
                <w:sz w:val="24"/>
                <w:szCs w:val="24"/>
                <w14:ligatures w14:val="none"/>
              </w:rPr>
              <w:t xml:space="preserve">peržiūra atliekama </w:t>
            </w:r>
            <w:r w:rsidRPr="00BF6D72">
              <w:rPr>
                <w:rFonts w:ascii="Times New Roman" w:eastAsia="Times New Roman" w:hAnsi="Times New Roman" w:cs="Times New Roman"/>
                <w:b/>
                <w:bCs/>
                <w:sz w:val="24"/>
                <w:szCs w:val="24"/>
                <w14:ligatures w14:val="none"/>
              </w:rPr>
              <w:t xml:space="preserve">ne dažniau kaip kas </w:t>
            </w:r>
            <w:r>
              <w:rPr>
                <w:rFonts w:ascii="Times New Roman" w:eastAsia="Times New Roman" w:hAnsi="Times New Roman" w:cs="Times New Roman"/>
                <w:b/>
                <w:bCs/>
                <w:sz w:val="24"/>
                <w:szCs w:val="24"/>
                <w14:ligatures w14:val="none"/>
              </w:rPr>
              <w:t>6</w:t>
            </w:r>
            <w:r w:rsidRPr="00BF6D72">
              <w:rPr>
                <w:rFonts w:ascii="Times New Roman" w:eastAsia="Times New Roman" w:hAnsi="Times New Roman" w:cs="Times New Roman"/>
                <w:b/>
                <w:bCs/>
                <w:sz w:val="24"/>
                <w:szCs w:val="24"/>
                <w14:ligatures w14:val="none"/>
              </w:rPr>
              <w:t xml:space="preserve"> (</w:t>
            </w:r>
            <w:r>
              <w:rPr>
                <w:rFonts w:ascii="Times New Roman" w:eastAsia="Times New Roman" w:hAnsi="Times New Roman" w:cs="Times New Roman"/>
                <w:b/>
                <w:bCs/>
                <w:sz w:val="24"/>
                <w:szCs w:val="24"/>
                <w14:ligatures w14:val="none"/>
              </w:rPr>
              <w:t>šeš</w:t>
            </w:r>
            <w:r w:rsidRPr="00BF6D72">
              <w:rPr>
                <w:rFonts w:ascii="Times New Roman" w:eastAsia="Times New Roman" w:hAnsi="Times New Roman" w:cs="Times New Roman"/>
                <w:b/>
                <w:bCs/>
                <w:sz w:val="24"/>
                <w:szCs w:val="24"/>
                <w14:ligatures w14:val="none"/>
              </w:rPr>
              <w:t>is)</w:t>
            </w:r>
            <w:r w:rsidRPr="00BF6D72">
              <w:rPr>
                <w:rFonts w:ascii="Times New Roman" w:eastAsia="Times New Roman" w:hAnsi="Times New Roman" w:cs="Times New Roman"/>
                <w:b/>
                <w:bCs/>
                <w:color w:val="4472C4"/>
                <w:sz w:val="24"/>
                <w:szCs w:val="24"/>
                <w14:ligatures w14:val="none"/>
              </w:rPr>
              <w:t xml:space="preserve"> </w:t>
            </w:r>
            <w:r w:rsidRPr="00BF6D72">
              <w:rPr>
                <w:rFonts w:ascii="Times New Roman" w:eastAsia="Times New Roman" w:hAnsi="Times New Roman" w:cs="Times New Roman"/>
                <w:b/>
                <w:bCs/>
                <w:sz w:val="24"/>
                <w:szCs w:val="24"/>
                <w14:ligatures w14:val="none"/>
              </w:rPr>
              <w:t>mėnesiai</w:t>
            </w:r>
            <w:r w:rsidRPr="00BF6D72">
              <w:rPr>
                <w:rFonts w:ascii="Times New Roman" w:eastAsia="Times New Roman" w:hAnsi="Times New Roman" w:cs="Times New Roman"/>
                <w:sz w:val="24"/>
                <w:szCs w:val="24"/>
                <w14:ligatures w14:val="none"/>
              </w:rPr>
              <w:t xml:space="preserve">. </w:t>
            </w:r>
          </w:p>
          <w:p w14:paraId="7F21BC5A" w14:textId="77777777" w:rsidR="006575A5" w:rsidRPr="00BF6D72" w:rsidRDefault="006575A5" w:rsidP="00486A69">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F6D72">
              <w:rPr>
                <w:rFonts w:ascii="Times New Roman" w:eastAsia="Times New Roman" w:hAnsi="Times New Roman" w:cs="Times New Roman"/>
                <w:sz w:val="24"/>
                <w:szCs w:val="24"/>
                <w14:ligatures w14:val="none"/>
              </w:rPr>
              <w:lastRenderedPageBreak/>
              <w:t>5.3.3.2. Sutarties k</w:t>
            </w:r>
            <w:r w:rsidRPr="00BF6D72">
              <w:rPr>
                <w:rFonts w:ascii="Times New Roman" w:eastAsia="Times New Roman" w:hAnsi="Times New Roman" w:cs="Times New Roman"/>
                <w:sz w:val="24"/>
                <w:szCs w:val="24"/>
                <w:shd w:val="clear" w:color="auto" w:fill="FFFFFF"/>
                <w14:ligatures w14:val="none"/>
              </w:rPr>
              <w:t xml:space="preserve">aina </w:t>
            </w:r>
            <w:r w:rsidRPr="00BF6D72">
              <w:rPr>
                <w:rFonts w:ascii="Times New Roman" w:eastAsia="Times New Roman" w:hAnsi="Times New Roman" w:cs="Times New Roman"/>
                <w:color w:val="000000"/>
                <w:sz w:val="24"/>
                <w:szCs w:val="24"/>
                <w:shd w:val="clear" w:color="auto" w:fill="FFFFFF"/>
                <w14:ligatures w14:val="none"/>
              </w:rPr>
              <w:t xml:space="preserve">peržiūrimi tik tai Sutarties daliai, kuri nėra išpirkta, t. y., Prekėms, kurios nėra priimtos ir apmokėtos. Vėlesnė Sutarties </w:t>
            </w:r>
            <w:r w:rsidRPr="00BF6D72">
              <w:rPr>
                <w:rFonts w:ascii="Times New Roman" w:eastAsia="Times New Roman" w:hAnsi="Times New Roman" w:cs="Times New Roman"/>
                <w:sz w:val="24"/>
                <w:szCs w:val="24"/>
                <w:shd w:val="clear" w:color="auto" w:fill="FFFFFF"/>
                <w14:ligatures w14:val="none"/>
              </w:rPr>
              <w:t>kainos</w:t>
            </w:r>
            <w:r w:rsidRPr="00BF6D72">
              <w:rPr>
                <w:rFonts w:ascii="Times New Roman" w:eastAsia="Times New Roman" w:hAnsi="Times New Roman" w:cs="Times New Roman"/>
                <w:color w:val="FF0000"/>
                <w:sz w:val="24"/>
                <w:szCs w:val="24"/>
                <w:shd w:val="clear" w:color="auto" w:fill="FFFFFF"/>
                <w14:ligatures w14:val="none"/>
              </w:rPr>
              <w:t xml:space="preserve"> </w:t>
            </w:r>
            <w:r w:rsidRPr="00BF6D72">
              <w:rPr>
                <w:rFonts w:ascii="Times New Roman" w:eastAsia="Times New Roman" w:hAnsi="Times New Roman" w:cs="Times New Roman"/>
                <w:color w:val="000000"/>
                <w:sz w:val="24"/>
                <w:szCs w:val="24"/>
                <w:shd w:val="clear" w:color="auto" w:fill="FFFFFF"/>
                <w14:ligatures w14:val="none"/>
              </w:rPr>
              <w:t>peržiūra negali apimti laikotarpio, už kurį jau buvo atliktas peržiūra.</w:t>
            </w:r>
          </w:p>
          <w:p w14:paraId="4C43D4E3" w14:textId="77777777" w:rsidR="006575A5" w:rsidRPr="00BF6D72" w:rsidRDefault="006575A5" w:rsidP="00486A69">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F6D72">
              <w:rPr>
                <w:rFonts w:ascii="Times New Roman" w:eastAsia="Times New Roman" w:hAnsi="Times New Roman" w:cs="Times New Roman"/>
                <w:color w:val="000000"/>
                <w:sz w:val="24"/>
                <w:szCs w:val="24"/>
                <w14:ligatures w14:val="none"/>
              </w:rPr>
              <w:t xml:space="preserve">5.3.3.3. </w:t>
            </w:r>
            <w:r w:rsidRPr="00BF6D72">
              <w:rPr>
                <w:rFonts w:ascii="Times New Roman" w:eastAsia="Times New Roman" w:hAnsi="Times New Roman" w:cs="Times New Roman"/>
                <w:color w:val="000000"/>
                <w:sz w:val="24"/>
                <w:szCs w:val="24"/>
                <w:shd w:val="clear" w:color="auto" w:fill="FFFFFF"/>
                <w14:ligatures w14:val="none"/>
              </w:rPr>
              <w:t xml:space="preserve">Jeigu Prekių tiekimas vėluoja dėl Tiekėjo kaltės, uždelstų pristatyti Prekių </w:t>
            </w:r>
            <w:r w:rsidRPr="00BF6D72">
              <w:rPr>
                <w:rFonts w:ascii="Times New Roman" w:eastAsia="Times New Roman" w:hAnsi="Times New Roman" w:cs="Times New Roman"/>
                <w:sz w:val="24"/>
                <w:szCs w:val="24"/>
                <w:shd w:val="clear" w:color="auto" w:fill="FFFFFF"/>
                <w14:ligatures w14:val="none"/>
              </w:rPr>
              <w:t>kaina</w:t>
            </w:r>
            <w:r w:rsidRPr="00BF6D72">
              <w:rPr>
                <w:rFonts w:ascii="Times New Roman" w:eastAsia="Times New Roman" w:hAnsi="Times New Roman" w:cs="Times New Roman"/>
                <w:color w:val="FF0000"/>
                <w:sz w:val="24"/>
                <w:szCs w:val="24"/>
                <w:shd w:val="clear" w:color="auto" w:fill="FFFFFF"/>
                <w14:ligatures w14:val="none"/>
              </w:rPr>
              <w:t xml:space="preserve"> </w:t>
            </w:r>
            <w:r w:rsidRPr="00BF6D72">
              <w:rPr>
                <w:rFonts w:ascii="Times New Roman" w:eastAsia="Times New Roman" w:hAnsi="Times New Roman" w:cs="Times New Roman"/>
                <w:color w:val="000000"/>
                <w:sz w:val="24"/>
                <w:szCs w:val="24"/>
                <w:shd w:val="clear" w:color="auto" w:fill="FFFFFF"/>
                <w14:ligatures w14:val="none"/>
              </w:rPr>
              <w:t>nėra perskaičiuojami dėl kainų lygio kilimo (negali būti didinami).</w:t>
            </w:r>
          </w:p>
          <w:p w14:paraId="614ADC9C" w14:textId="77777777" w:rsidR="006575A5" w:rsidRPr="00BF6D72" w:rsidRDefault="006575A5" w:rsidP="00486A69">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F6D72">
              <w:rPr>
                <w:rFonts w:ascii="Times New Roman" w:eastAsia="Times New Roman" w:hAnsi="Times New Roman" w:cs="Times New Roman"/>
                <w:color w:val="000000"/>
                <w:sz w:val="24"/>
                <w:szCs w:val="24"/>
                <w14:ligatures w14:val="none"/>
              </w:rPr>
              <w:t xml:space="preserve">5.3.3.4. Atlikdamos Sutarties </w:t>
            </w:r>
            <w:r w:rsidRPr="00BF6D72">
              <w:rPr>
                <w:rFonts w:ascii="Times New Roman" w:eastAsia="Times New Roman" w:hAnsi="Times New Roman" w:cs="Times New Roman"/>
                <w:sz w:val="24"/>
                <w:szCs w:val="24"/>
                <w14:ligatures w14:val="none"/>
              </w:rPr>
              <w:t>kainos p</w:t>
            </w:r>
            <w:r w:rsidRPr="00BF6D72">
              <w:rPr>
                <w:rFonts w:ascii="Times New Roman" w:eastAsia="Times New Roman" w:hAnsi="Times New Roman" w:cs="Times New Roman"/>
                <w:color w:val="000000"/>
                <w:sz w:val="24"/>
                <w:szCs w:val="24"/>
                <w14:ligatures w14:val="none"/>
              </w:rPr>
              <w:t xml:space="preserve">eržiūrą </w:t>
            </w:r>
            <w:r w:rsidRPr="00BF6D72">
              <w:rPr>
                <w:rFonts w:ascii="Times New Roman" w:eastAsia="Times New Roman" w:hAnsi="Times New Roman" w:cs="Times New Roman"/>
                <w:color w:val="000000"/>
                <w:sz w:val="24"/>
                <w:szCs w:val="24"/>
                <w:shd w:val="clear" w:color="auto" w:fill="FFFFFF"/>
                <w14:ligatures w14:val="none"/>
              </w:rPr>
              <w:t xml:space="preserve">Šalys vadovaujasi </w:t>
            </w:r>
            <w:r w:rsidRPr="00BF6D72">
              <w:rPr>
                <w:rFonts w:ascii="Times New Roman" w:eastAsia="Times New Roman" w:hAnsi="Times New Roman" w:cs="Times New Roman"/>
                <w:sz w:val="24"/>
                <w:szCs w:val="24"/>
                <w:shd w:val="clear" w:color="auto" w:fill="FFFFFF"/>
                <w14:ligatures w14:val="none"/>
              </w:rPr>
              <w:t xml:space="preserve">Valstybės duomenų agentūros viešai Oficialiosios statistikos portale </w:t>
            </w:r>
            <w:r w:rsidRPr="00BF6D72">
              <w:rPr>
                <w:rFonts w:ascii="Times New Roman" w:eastAsia="Courier New" w:hAnsi="Times New Roman" w:cs="Courier New"/>
                <w:kern w:val="0"/>
                <w:sz w:val="24"/>
                <w:szCs w:val="24"/>
                <w:lang w:eastAsia="lt-LT" w:bidi="lt-LT"/>
                <w14:ligatures w14:val="none"/>
              </w:rPr>
              <w:t xml:space="preserve">(https://osp.stat.gov.lt/)  </w:t>
            </w:r>
            <w:r w:rsidRPr="00BF6D72">
              <w:rPr>
                <w:rFonts w:ascii="Times New Roman" w:eastAsia="Times New Roman" w:hAnsi="Times New Roman" w:cs="Times New Roman"/>
                <w:sz w:val="24"/>
                <w:szCs w:val="24"/>
                <w:shd w:val="clear" w:color="auto" w:fill="FFFFFF"/>
                <w14:ligatures w14:val="none"/>
              </w:rPr>
              <w:t xml:space="preserve">paskelbtais Rodiklių duomenų bazės duomenimis </w:t>
            </w:r>
            <w:r w:rsidRPr="00BF6D72">
              <w:rPr>
                <w:rFonts w:ascii="Times New Roman" w:eastAsia="Times New Roman" w:hAnsi="Times New Roman" w:cs="Times New Roman"/>
                <w:color w:val="000000"/>
                <w:sz w:val="24"/>
                <w:szCs w:val="24"/>
                <w:shd w:val="clear" w:color="auto" w:fill="FFFFFF"/>
                <w14:ligatures w14:val="none"/>
              </w:rPr>
              <w:t>Iš kitos Šalies ne</w:t>
            </w:r>
            <w:r w:rsidRPr="00BF6D72">
              <w:rPr>
                <w:rFonts w:ascii="Times New Roman" w:eastAsia="Times New Roman" w:hAnsi="Times New Roman" w:cs="Times New Roman"/>
                <w:sz w:val="24"/>
                <w:szCs w:val="24"/>
                <w:shd w:val="clear" w:color="auto" w:fill="FFFFFF"/>
                <w14:ligatures w14:val="none"/>
              </w:rPr>
              <w:t>reikalaujama</w:t>
            </w:r>
            <w:r w:rsidRPr="00BF6D72">
              <w:rPr>
                <w:rFonts w:ascii="Times New Roman" w:eastAsia="Times New Roman" w:hAnsi="Times New Roman" w:cs="Times New Roman"/>
                <w:color w:val="000000"/>
                <w:sz w:val="24"/>
                <w:szCs w:val="24"/>
                <w:shd w:val="clear" w:color="auto" w:fill="FFFFFF"/>
                <w14:ligatures w14:val="none"/>
              </w:rPr>
              <w:t xml:space="preserve"> pateikti oficialaus Valstybės duomenų agentūros išduoto dokumento ar patvirtinimo.</w:t>
            </w:r>
          </w:p>
          <w:p w14:paraId="0FFE25D7" w14:textId="7BDF7686" w:rsidR="006575A5" w:rsidRPr="00BF6D72" w:rsidRDefault="006575A5" w:rsidP="00486A69">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F6D72">
              <w:rPr>
                <w:rFonts w:ascii="Times New Roman" w:eastAsia="Times New Roman" w:hAnsi="Times New Roman" w:cs="Times New Roman"/>
                <w:color w:val="000000"/>
                <w:sz w:val="24"/>
                <w:szCs w:val="24"/>
                <w:shd w:val="clear" w:color="auto" w:fill="FFFFFF"/>
                <w14:ligatures w14:val="none"/>
              </w:rPr>
              <w:t xml:space="preserve">5.3.3.5. Šalys privalo Susitarime nurodyti </w:t>
            </w:r>
            <w:r w:rsidR="0066732C" w:rsidRPr="00BF6D72">
              <w:rPr>
                <w:rFonts w:ascii="Times New Roman" w:eastAsia="Times New Roman" w:hAnsi="Times New Roman" w:cs="Times New Roman"/>
                <w:sz w:val="24"/>
                <w:szCs w:val="24"/>
                <w14:ligatures w14:val="none"/>
              </w:rPr>
              <w:t>importuotų prekių kainų indekso „</w:t>
            </w:r>
            <w:r w:rsidR="0066732C" w:rsidRPr="00BF6D72">
              <w:rPr>
                <w:rFonts w:ascii="Times New Roman" w:eastAsia="Times New Roman" w:hAnsi="Times New Roman" w:cs="Times New Roman"/>
                <w:kern w:val="0"/>
                <w:sz w:val="24"/>
                <w:szCs w:val="24"/>
                <w14:ligatures w14:val="none"/>
              </w:rPr>
              <w:t>B_TO_E Pramonės produktai</w:t>
            </w:r>
            <w:r w:rsidR="0066732C" w:rsidRPr="00BF6D72">
              <w:rPr>
                <w:rFonts w:ascii="Times New Roman" w:eastAsia="Times New Roman" w:hAnsi="Times New Roman" w:cs="Times New Roman"/>
                <w:sz w:val="24"/>
                <w:szCs w:val="24"/>
                <w14:ligatures w14:val="none"/>
              </w:rPr>
              <w:t>“</w:t>
            </w:r>
            <w:r w:rsidR="0066732C">
              <w:rPr>
                <w:rFonts w:ascii="Times New Roman" w:eastAsia="Times New Roman" w:hAnsi="Times New Roman" w:cs="Times New Roman"/>
                <w:sz w:val="24"/>
                <w:szCs w:val="24"/>
                <w14:ligatures w14:val="none"/>
              </w:rPr>
              <w:t xml:space="preserve"> </w:t>
            </w:r>
            <w:r w:rsidRPr="00BF6D72">
              <w:rPr>
                <w:rFonts w:ascii="Times New Roman" w:eastAsia="Times New Roman" w:hAnsi="Times New Roman" w:cs="Times New Roman"/>
                <w:color w:val="000000"/>
                <w:sz w:val="24"/>
                <w:szCs w:val="24"/>
                <w:shd w:val="clear" w:color="auto" w:fill="FFFFFF"/>
                <w14:ligatures w14:val="none"/>
              </w:rPr>
              <w:t xml:space="preserve">reikšmę laikotarpio pradžioje ir jo nustatymo datą, indekso reikšmę laikotarpio pabaigoje ir jo nustatymo datą, kainų pokytį (k), perskaičiuotą Sutarties </w:t>
            </w:r>
            <w:r w:rsidRPr="00BF6D72">
              <w:rPr>
                <w:rFonts w:ascii="Times New Roman" w:eastAsia="Times New Roman" w:hAnsi="Times New Roman" w:cs="Times New Roman"/>
                <w:sz w:val="24"/>
                <w:szCs w:val="24"/>
                <w:shd w:val="clear" w:color="auto" w:fill="FFFFFF"/>
                <w14:ligatures w14:val="none"/>
              </w:rPr>
              <w:t>kainą</w:t>
            </w:r>
            <w:r w:rsidRPr="00BF6D72">
              <w:rPr>
                <w:rFonts w:ascii="Times New Roman" w:eastAsia="Times New Roman" w:hAnsi="Times New Roman" w:cs="Times New Roman"/>
                <w:color w:val="000000"/>
                <w:sz w:val="24"/>
                <w:szCs w:val="24"/>
                <w:shd w:val="clear" w:color="auto" w:fill="FFFFFF"/>
                <w14:ligatures w14:val="none"/>
              </w:rPr>
              <w:t>, perskaičiuotą Pradinės Sutarties vertę.</w:t>
            </w:r>
          </w:p>
          <w:p w14:paraId="23FE626D" w14:textId="77777777" w:rsidR="006575A5" w:rsidRPr="00BF6D72" w:rsidRDefault="006575A5" w:rsidP="00486A69">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F6D72">
              <w:rPr>
                <w:rFonts w:ascii="Times New Roman" w:eastAsia="Times New Roman" w:hAnsi="Times New Roman" w:cs="Times New Roman"/>
                <w:color w:val="000000"/>
                <w:sz w:val="24"/>
                <w:szCs w:val="24"/>
                <w:shd w:val="clear" w:color="auto" w:fill="FFFFFF"/>
                <w14:ligatures w14:val="none"/>
              </w:rPr>
              <w:t xml:space="preserve">5.3.3.6. Nauja Sutarties </w:t>
            </w:r>
            <w:r w:rsidRPr="00BF6D72">
              <w:rPr>
                <w:rFonts w:ascii="Times New Roman" w:eastAsia="Times New Roman" w:hAnsi="Times New Roman" w:cs="Times New Roman"/>
                <w:sz w:val="24"/>
                <w:szCs w:val="24"/>
                <w:shd w:val="clear" w:color="auto" w:fill="FFFFFF"/>
                <w14:ligatures w14:val="none"/>
              </w:rPr>
              <w:t xml:space="preserve">kaina </w:t>
            </w:r>
            <w:r w:rsidRPr="00BF6D72">
              <w:rPr>
                <w:rFonts w:ascii="Times New Roman" w:eastAsia="Times New Roman" w:hAnsi="Times New Roman" w:cs="Times New Roman"/>
                <w:color w:val="000000"/>
                <w:sz w:val="24"/>
                <w:szCs w:val="24"/>
                <w:shd w:val="clear" w:color="auto" w:fill="FFFFFF"/>
                <w14:ligatures w14:val="none"/>
              </w:rPr>
              <w:t>apskaičiuojami pagal žemiau pateiktą formulę:</w:t>
            </w:r>
          </w:p>
          <w:p w14:paraId="7112C7B6" w14:textId="77777777" w:rsidR="006575A5" w:rsidRPr="00BF6D72" w:rsidRDefault="00000000" w:rsidP="00486A69">
            <w:pPr>
              <w:spacing w:after="0" w:line="240" w:lineRule="auto"/>
              <w:jc w:val="both"/>
              <w:textAlignment w:val="baseline"/>
              <w:rPr>
                <w:rFonts w:ascii="Times New Roman" w:eastAsia="Times New Roman" w:hAnsi="Times New Roman" w:cs="Times New Roman"/>
                <w:sz w:val="24"/>
                <w:szCs w:val="24"/>
                <w14:ligatures w14:val="none"/>
              </w:rPr>
            </w:pPr>
            <m:oMath>
              <m:sSub>
                <m:sSubPr>
                  <m:ctrlPr>
                    <w:rPr>
                      <w:rFonts w:ascii="Cambria Math" w:eastAsia="Times New Roman" w:hAnsi="Cambria Math" w:cstheme="minorHAnsi"/>
                      <w:kern w:val="0"/>
                      <w:sz w:val="24"/>
                      <w:szCs w:val="24"/>
                      <w14:ligatures w14:val="none"/>
                    </w:rPr>
                  </m:ctrlPr>
                </m:sSubPr>
                <m:e>
                  <m:r>
                    <m:rPr>
                      <m:sty m:val="p"/>
                    </m:rPr>
                    <w:rPr>
                      <w:rFonts w:ascii="Cambria Math" w:eastAsia="Times New Roman" w:hAnsi="Cambria Math" w:cstheme="minorHAnsi"/>
                      <w:kern w:val="0"/>
                      <w:sz w:val="24"/>
                      <w:szCs w:val="24"/>
                      <w14:ligatures w14:val="none"/>
                    </w:rPr>
                    <m:t>a</m:t>
                  </m:r>
                </m:e>
                <m:sub>
                  <m:r>
                    <m:rPr>
                      <m:sty m:val="p"/>
                    </m:rPr>
                    <w:rPr>
                      <w:rFonts w:ascii="Cambria Math" w:eastAsia="Times New Roman" w:hAnsi="Cambria Math" w:cstheme="minorHAnsi"/>
                      <w:kern w:val="0"/>
                      <w:sz w:val="24"/>
                      <w:szCs w:val="24"/>
                      <w14:ligatures w14:val="none"/>
                    </w:rPr>
                    <m:t>1</m:t>
                  </m:r>
                </m:sub>
              </m:sSub>
              <m:r>
                <m:rPr>
                  <m:sty m:val="p"/>
                </m:rPr>
                <w:rPr>
                  <w:rFonts w:ascii="Cambria Math" w:eastAsia="Times New Roman" w:hAnsi="Cambria Math" w:cstheme="minorHAnsi"/>
                  <w:kern w:val="0"/>
                  <w:sz w:val="24"/>
                  <w:szCs w:val="24"/>
                  <w14:ligatures w14:val="none"/>
                </w:rPr>
                <m:t>=</m:t>
              </m:r>
              <m:r>
                <m:rPr>
                  <m:sty m:val="p"/>
                </m:rPr>
                <w:rPr>
                  <w:rFonts w:ascii="Cambria Math" w:eastAsiaTheme="minorEastAsia" w:hAnsi="Cambria Math" w:cstheme="minorHAnsi"/>
                  <w:kern w:val="0"/>
                  <w:sz w:val="24"/>
                  <w:szCs w:val="24"/>
                  <w14:ligatures w14:val="none"/>
                </w:rPr>
                <m:t>a+</m:t>
              </m:r>
              <m:d>
                <m:dPr>
                  <m:ctrlPr>
                    <w:rPr>
                      <w:rFonts w:ascii="Cambria Math" w:eastAsiaTheme="minorEastAsia" w:hAnsi="Cambria Math" w:cstheme="minorHAnsi"/>
                      <w:kern w:val="0"/>
                      <w:sz w:val="24"/>
                      <w:szCs w:val="24"/>
                      <w14:ligatures w14:val="none"/>
                    </w:rPr>
                  </m:ctrlPr>
                </m:dPr>
                <m:e>
                  <m:f>
                    <m:fPr>
                      <m:ctrlPr>
                        <w:rPr>
                          <w:rFonts w:ascii="Cambria Math" w:eastAsiaTheme="minorEastAsia" w:hAnsi="Cambria Math" w:cstheme="minorHAnsi"/>
                          <w:kern w:val="0"/>
                          <w:sz w:val="24"/>
                          <w:szCs w:val="24"/>
                          <w14:ligatures w14:val="none"/>
                        </w:rPr>
                      </m:ctrlPr>
                    </m:fPr>
                    <m:num>
                      <m:r>
                        <m:rPr>
                          <m:sty m:val="p"/>
                        </m:rPr>
                        <w:rPr>
                          <w:rFonts w:ascii="Cambria Math" w:eastAsiaTheme="minorEastAsia" w:hAnsi="Cambria Math" w:cstheme="minorHAnsi"/>
                          <w:kern w:val="0"/>
                          <w:sz w:val="24"/>
                          <w:szCs w:val="24"/>
                          <w14:ligatures w14:val="none"/>
                        </w:rPr>
                        <m:t>k</m:t>
                      </m:r>
                    </m:num>
                    <m:den>
                      <m:r>
                        <m:rPr>
                          <m:sty m:val="p"/>
                        </m:rPr>
                        <w:rPr>
                          <w:rFonts w:ascii="Cambria Math" w:eastAsiaTheme="minorEastAsia" w:hAnsi="Cambria Math" w:cstheme="minorHAnsi"/>
                          <w:kern w:val="0"/>
                          <w:sz w:val="24"/>
                          <w:szCs w:val="24"/>
                          <w14:ligatures w14:val="none"/>
                        </w:rPr>
                        <m:t>100</m:t>
                      </m:r>
                    </m:den>
                  </m:f>
                  <m:r>
                    <m:rPr>
                      <m:sty m:val="p"/>
                    </m:rPr>
                    <w:rPr>
                      <w:rFonts w:ascii="Cambria Math" w:eastAsiaTheme="minorEastAsia" w:hAnsi="Cambria Math" w:cstheme="minorHAnsi"/>
                      <w:kern w:val="0"/>
                      <w:sz w:val="24"/>
                      <w:szCs w:val="24"/>
                      <w14:ligatures w14:val="none"/>
                    </w:rPr>
                    <m:t>×a</m:t>
                  </m:r>
                </m:e>
              </m:d>
            </m:oMath>
            <w:r w:rsidR="006575A5" w:rsidRPr="00BF6D72">
              <w:rPr>
                <w:rFonts w:ascii="Times New Roman" w:eastAsia="Times New Roman" w:hAnsi="Times New Roman" w:cs="Times New Roman"/>
                <w:sz w:val="24"/>
                <w:szCs w:val="24"/>
                <w14:ligatures w14:val="none"/>
              </w:rPr>
              <w:t>, kur a – kaina</w:t>
            </w:r>
            <w:r w:rsidR="006575A5" w:rsidRPr="00BF6D72">
              <w:rPr>
                <w:rFonts w:ascii="Times New Roman" w:eastAsia="Times New Roman" w:hAnsi="Times New Roman" w:cs="Times New Roman"/>
                <w:color w:val="FF0000"/>
                <w:sz w:val="24"/>
                <w:szCs w:val="24"/>
                <w14:ligatures w14:val="none"/>
              </w:rPr>
              <w:t xml:space="preserve"> </w:t>
            </w:r>
            <w:r w:rsidR="006575A5" w:rsidRPr="00BF6D72">
              <w:rPr>
                <w:rFonts w:ascii="Times New Roman" w:eastAsia="Times New Roman" w:hAnsi="Times New Roman" w:cs="Times New Roman"/>
                <w:sz w:val="24"/>
                <w:szCs w:val="24"/>
                <w14:ligatures w14:val="none"/>
              </w:rPr>
              <w:t>(Eur be PVM)) (jei peržiūra jau buvo atlikta, tai po paskutinio perskaičiavimo) </w:t>
            </w:r>
          </w:p>
          <w:p w14:paraId="78848255" w14:textId="77777777" w:rsidR="006575A5" w:rsidRPr="00BF6D72" w:rsidRDefault="006575A5" w:rsidP="00486A69">
            <w:pPr>
              <w:spacing w:after="0" w:line="240" w:lineRule="auto"/>
              <w:jc w:val="both"/>
              <w:textAlignment w:val="baseline"/>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a</w:t>
            </w:r>
            <w:r w:rsidRPr="00BF6D72">
              <w:rPr>
                <w:rFonts w:ascii="Times New Roman" w:eastAsia="Times New Roman" w:hAnsi="Times New Roman" w:cs="Times New Roman"/>
                <w:sz w:val="24"/>
                <w:szCs w:val="24"/>
                <w:vertAlign w:val="subscript"/>
                <w14:ligatures w14:val="none"/>
              </w:rPr>
              <w:t>1</w:t>
            </w:r>
            <w:r w:rsidRPr="00BF6D72">
              <w:rPr>
                <w:rFonts w:ascii="Times New Roman" w:eastAsia="Times New Roman" w:hAnsi="Times New Roman" w:cs="Times New Roman"/>
                <w:sz w:val="24"/>
                <w:szCs w:val="24"/>
                <w14:ligatures w14:val="none"/>
              </w:rPr>
              <w:t xml:space="preserve"> – perskaičiuota (pakeista) kaina</w:t>
            </w:r>
            <w:r w:rsidRPr="00BF6D72">
              <w:rPr>
                <w:rFonts w:ascii="Times New Roman" w:eastAsia="Times New Roman" w:hAnsi="Times New Roman" w:cs="Times New Roman"/>
                <w:color w:val="FF0000"/>
                <w:sz w:val="24"/>
                <w:szCs w:val="24"/>
                <w14:ligatures w14:val="none"/>
              </w:rPr>
              <w:t xml:space="preserve"> </w:t>
            </w:r>
            <w:r w:rsidRPr="00BF6D72">
              <w:rPr>
                <w:rFonts w:ascii="Times New Roman" w:eastAsia="Times New Roman" w:hAnsi="Times New Roman" w:cs="Times New Roman"/>
                <w:sz w:val="24"/>
                <w:szCs w:val="24"/>
                <w14:ligatures w14:val="none"/>
              </w:rPr>
              <w:t>(Eur be PVM) </w:t>
            </w:r>
          </w:p>
          <w:p w14:paraId="0E88E268" w14:textId="77777777" w:rsidR="006575A5" w:rsidRPr="00BF6D72" w:rsidRDefault="006575A5" w:rsidP="00486A69">
            <w:pPr>
              <w:spacing w:after="0" w:line="240" w:lineRule="auto"/>
              <w:jc w:val="both"/>
              <w:textAlignment w:val="baseline"/>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 xml:space="preserve">k – pagal </w:t>
            </w:r>
            <w:r w:rsidRPr="00BF6D72">
              <w:rPr>
                <w:rFonts w:ascii="Times New Roman" w:eastAsia="Times New Roman" w:hAnsi="Times New Roman" w:cs="Times New Roman"/>
                <w:kern w:val="0"/>
                <w:sz w:val="24"/>
                <w:szCs w:val="24"/>
                <w14:ligatures w14:val="none"/>
              </w:rPr>
              <w:t xml:space="preserve">importuotų prekių kainų indeksą „B_TO_E Pramonės produktai“ </w:t>
            </w:r>
            <w:r w:rsidRPr="00BF6D72">
              <w:rPr>
                <w:rFonts w:ascii="Times New Roman" w:eastAsia="Times New Roman" w:hAnsi="Times New Roman" w:cs="Times New Roman"/>
                <w:sz w:val="24"/>
                <w:szCs w:val="24"/>
                <w14:ligatures w14:val="none"/>
              </w:rPr>
              <w:t>apskaičiuotas importuotų prekių kainų pokytis (padidėjimas arba sumažėjimas) (%). „k“ reikšmė skaičiuojama pagal formulę:</w:t>
            </w:r>
          </w:p>
          <w:p w14:paraId="34625612" w14:textId="77777777" w:rsidR="006575A5" w:rsidRPr="00BF6D72" w:rsidRDefault="006575A5" w:rsidP="00486A69">
            <w:pPr>
              <w:spacing w:after="0" w:line="240" w:lineRule="auto"/>
              <w:jc w:val="both"/>
              <w:textAlignment w:val="baseline"/>
              <w:rPr>
                <w:rFonts w:ascii="Times New Roman" w:eastAsia="Times New Roman" w:hAnsi="Times New Roman" w:cs="Times New Roman"/>
                <w:sz w:val="24"/>
                <w:szCs w:val="24"/>
                <w14:ligatures w14:val="none"/>
              </w:rPr>
            </w:pPr>
          </w:p>
          <w:p w14:paraId="3B8CC369" w14:textId="77777777" w:rsidR="006575A5" w:rsidRPr="00BF6D72" w:rsidRDefault="006575A5" w:rsidP="00486A69">
            <w:pPr>
              <w:spacing w:after="0" w:line="240" w:lineRule="auto"/>
              <w:jc w:val="both"/>
              <w:textAlignment w:val="baseline"/>
              <w:rPr>
                <w:rFonts w:ascii="Times New Roman" w:eastAsia="Times New Roman" w:hAnsi="Times New Roman" w:cs="Times New Roman"/>
                <w:sz w:val="24"/>
                <w:szCs w:val="24"/>
                <w14:ligatures w14:val="none"/>
              </w:rPr>
            </w:pPr>
            <m:oMath>
              <m:r>
                <m:rPr>
                  <m:sty m:val="p"/>
                </m:rPr>
                <w:rPr>
                  <w:rFonts w:ascii="Cambria Math" w:eastAsia="Times New Roman" w:hAnsi="Cambria Math" w:cstheme="minorHAnsi"/>
                  <w:kern w:val="0"/>
                  <w:sz w:val="24"/>
                  <w:szCs w:val="24"/>
                  <w14:ligatures w14:val="none"/>
                </w:rPr>
                <m:t>k =</m:t>
              </m:r>
              <m:f>
                <m:fPr>
                  <m:ctrlPr>
                    <w:rPr>
                      <w:rFonts w:ascii="Cambria Math" w:eastAsiaTheme="minorEastAsia" w:hAnsi="Cambria Math" w:cstheme="minorHAnsi"/>
                      <w:kern w:val="0"/>
                      <w:sz w:val="24"/>
                      <w:szCs w:val="24"/>
                      <w14:ligatures w14:val="none"/>
                    </w:rPr>
                  </m:ctrlPr>
                </m:fPr>
                <m:num>
                  <m:sSub>
                    <m:sSubPr>
                      <m:ctrlPr>
                        <w:rPr>
                          <w:rFonts w:ascii="Cambria Math" w:eastAsiaTheme="minorEastAsia" w:hAnsi="Cambria Math" w:cstheme="minorHAnsi"/>
                          <w:kern w:val="0"/>
                          <w:sz w:val="24"/>
                          <w:szCs w:val="24"/>
                          <w14:ligatures w14:val="none"/>
                        </w:rPr>
                      </m:ctrlPr>
                    </m:sSubPr>
                    <m:e>
                      <m:r>
                        <m:rPr>
                          <m:sty m:val="p"/>
                        </m:rPr>
                        <w:rPr>
                          <w:rFonts w:ascii="Cambria Math" w:eastAsiaTheme="minorEastAsia" w:hAnsi="Cambria Math" w:cstheme="minorHAnsi"/>
                          <w:kern w:val="0"/>
                          <w:sz w:val="24"/>
                          <w:szCs w:val="24"/>
                          <w14:ligatures w14:val="none"/>
                        </w:rPr>
                        <m:t>Ind</m:t>
                      </m:r>
                    </m:e>
                    <m:sub>
                      <m:r>
                        <m:rPr>
                          <m:sty m:val="p"/>
                        </m:rPr>
                        <w:rPr>
                          <w:rFonts w:ascii="Cambria Math" w:eastAsiaTheme="minorEastAsia" w:hAnsi="Cambria Math" w:cstheme="minorHAnsi"/>
                          <w:kern w:val="0"/>
                          <w:sz w:val="24"/>
                          <w:szCs w:val="24"/>
                          <w14:ligatures w14:val="none"/>
                        </w:rPr>
                        <m:t>naujausias</m:t>
                      </m:r>
                    </m:sub>
                  </m:sSub>
                </m:num>
                <m:den>
                  <m:sSub>
                    <m:sSubPr>
                      <m:ctrlPr>
                        <w:rPr>
                          <w:rFonts w:ascii="Cambria Math" w:eastAsiaTheme="minorEastAsia" w:hAnsi="Cambria Math" w:cstheme="minorHAnsi"/>
                          <w:kern w:val="0"/>
                          <w:sz w:val="24"/>
                          <w:szCs w:val="24"/>
                          <w14:ligatures w14:val="none"/>
                        </w:rPr>
                      </m:ctrlPr>
                    </m:sSubPr>
                    <m:e>
                      <m:r>
                        <m:rPr>
                          <m:sty m:val="p"/>
                        </m:rPr>
                        <w:rPr>
                          <w:rFonts w:ascii="Cambria Math" w:eastAsiaTheme="minorEastAsia" w:hAnsi="Cambria Math" w:cstheme="minorHAnsi"/>
                          <w:kern w:val="0"/>
                          <w:sz w:val="24"/>
                          <w:szCs w:val="24"/>
                          <w14:ligatures w14:val="none"/>
                        </w:rPr>
                        <m:t>Ind</m:t>
                      </m:r>
                    </m:e>
                    <m:sub>
                      <m:r>
                        <m:rPr>
                          <m:sty m:val="p"/>
                        </m:rPr>
                        <w:rPr>
                          <w:rFonts w:ascii="Cambria Math" w:eastAsiaTheme="minorEastAsia" w:hAnsi="Cambria Math" w:cstheme="minorHAnsi"/>
                          <w:kern w:val="0"/>
                          <w:sz w:val="24"/>
                          <w:szCs w:val="24"/>
                          <w14:ligatures w14:val="none"/>
                        </w:rPr>
                        <m:t>pradžia</m:t>
                      </m:r>
                    </m:sub>
                  </m:sSub>
                </m:den>
              </m:f>
              <m:r>
                <m:rPr>
                  <m:sty m:val="p"/>
                </m:rPr>
                <w:rPr>
                  <w:rFonts w:ascii="Cambria Math" w:eastAsiaTheme="minorEastAsia" w:hAnsi="Cambria Math" w:cstheme="minorHAnsi"/>
                  <w:kern w:val="0"/>
                  <w:sz w:val="24"/>
                  <w:szCs w:val="24"/>
                  <w14:ligatures w14:val="none"/>
                </w:rPr>
                <m:t>×100-100</m:t>
              </m:r>
            </m:oMath>
            <w:r w:rsidRPr="00BF6D72">
              <w:rPr>
                <w:rFonts w:ascii="Times New Roman" w:eastAsia="Times New Roman" w:hAnsi="Times New Roman" w:cs="Times New Roman"/>
                <w:sz w:val="24"/>
                <w:szCs w:val="24"/>
                <w14:ligatures w14:val="none"/>
              </w:rPr>
              <w:t>, (proc.) kur</w:t>
            </w:r>
          </w:p>
          <w:p w14:paraId="223168F1" w14:textId="77777777" w:rsidR="006575A5" w:rsidRPr="00BF6D72" w:rsidRDefault="006575A5" w:rsidP="00486A69">
            <w:pPr>
              <w:spacing w:after="0" w:line="240" w:lineRule="auto"/>
              <w:jc w:val="both"/>
              <w:textAlignment w:val="baseline"/>
              <w:rPr>
                <w:rFonts w:ascii="Times New Roman" w:eastAsia="Times New Roman" w:hAnsi="Times New Roman" w:cs="Times New Roman"/>
                <w:sz w:val="24"/>
                <w:szCs w:val="24"/>
                <w14:ligatures w14:val="none"/>
              </w:rPr>
            </w:pPr>
            <w:proofErr w:type="spellStart"/>
            <w:r w:rsidRPr="00BF6D72">
              <w:rPr>
                <w:rFonts w:ascii="Times New Roman" w:eastAsia="Times New Roman" w:hAnsi="Times New Roman" w:cs="Times New Roman"/>
                <w:sz w:val="24"/>
                <w:szCs w:val="24"/>
                <w14:ligatures w14:val="none"/>
              </w:rPr>
              <w:t>Ind</w:t>
            </w:r>
            <w:r w:rsidRPr="00BF6D72">
              <w:rPr>
                <w:rFonts w:ascii="Times New Roman" w:eastAsia="Times New Roman" w:hAnsi="Times New Roman" w:cs="Times New Roman"/>
                <w:sz w:val="24"/>
                <w:szCs w:val="24"/>
                <w:vertAlign w:val="subscript"/>
                <w14:ligatures w14:val="none"/>
              </w:rPr>
              <w:t>naujausias</w:t>
            </w:r>
            <w:proofErr w:type="spellEnd"/>
            <w:r w:rsidRPr="00BF6D72">
              <w:rPr>
                <w:rFonts w:ascii="Times New Roman" w:eastAsia="Times New Roman" w:hAnsi="Times New Roman" w:cs="Times New Roman"/>
                <w:sz w:val="24"/>
                <w:szCs w:val="24"/>
                <w14:ligatures w14:val="none"/>
              </w:rPr>
              <w:t xml:space="preserve"> – kreipimosi dėl kainos peržiūros išsiuntimo kitai šaliai dieną paskelbtas naujausias </w:t>
            </w:r>
            <w:r w:rsidRPr="00BF6D72">
              <w:rPr>
                <w:rFonts w:ascii="Times New Roman" w:eastAsia="Times New Roman" w:hAnsi="Times New Roman" w:cs="Times New Roman"/>
                <w:kern w:val="0"/>
                <w:sz w:val="24"/>
                <w:szCs w:val="24"/>
                <w14:ligatures w14:val="none"/>
              </w:rPr>
              <w:t>importuotų prekių kainų indeksas „B_TO_E Pramonės produktai“</w:t>
            </w:r>
            <w:r w:rsidRPr="00BF6D72">
              <w:rPr>
                <w:rFonts w:ascii="Times New Roman" w:eastAsia="Times New Roman" w:hAnsi="Times New Roman" w:cs="Times New Roman"/>
                <w:sz w:val="24"/>
                <w:szCs w:val="24"/>
                <w14:ligatures w14:val="none"/>
              </w:rPr>
              <w:t>.</w:t>
            </w:r>
          </w:p>
          <w:p w14:paraId="5C939833" w14:textId="77777777" w:rsidR="006575A5" w:rsidRPr="00BF6D72" w:rsidRDefault="006575A5" w:rsidP="00486A69">
            <w:pPr>
              <w:spacing w:after="0" w:line="240" w:lineRule="auto"/>
              <w:jc w:val="both"/>
              <w:rPr>
                <w:rFonts w:ascii="Times New Roman" w:eastAsia="Times New Roman" w:hAnsi="Times New Roman" w:cs="Times New Roman"/>
                <w:sz w:val="24"/>
                <w:szCs w:val="24"/>
                <w14:ligatures w14:val="none"/>
              </w:rPr>
            </w:pPr>
            <w:proofErr w:type="spellStart"/>
            <w:r w:rsidRPr="00BF6D72">
              <w:rPr>
                <w:rFonts w:ascii="Times New Roman" w:eastAsia="Times New Roman" w:hAnsi="Times New Roman" w:cs="Times New Roman"/>
                <w:sz w:val="24"/>
                <w:szCs w:val="24"/>
                <w14:ligatures w14:val="none"/>
              </w:rPr>
              <w:t>Ind</w:t>
            </w:r>
            <w:r w:rsidRPr="00BF6D72">
              <w:rPr>
                <w:rFonts w:ascii="Times New Roman" w:eastAsia="Times New Roman" w:hAnsi="Times New Roman" w:cs="Times New Roman"/>
                <w:sz w:val="24"/>
                <w:szCs w:val="24"/>
                <w:vertAlign w:val="subscript"/>
                <w14:ligatures w14:val="none"/>
              </w:rPr>
              <w:t>pradžia</w:t>
            </w:r>
            <w:proofErr w:type="spellEnd"/>
            <w:r w:rsidRPr="00BF6D72">
              <w:rPr>
                <w:rFonts w:ascii="Times New Roman" w:eastAsia="Times New Roman" w:hAnsi="Times New Roman" w:cs="Times New Roman"/>
                <w:sz w:val="24"/>
                <w:szCs w:val="24"/>
                <w14:ligatures w14:val="none"/>
              </w:rPr>
              <w:t xml:space="preserve"> – laikotarpio pradžios datos (mėnesio) </w:t>
            </w:r>
            <w:r w:rsidRPr="00BF6D72">
              <w:rPr>
                <w:rFonts w:ascii="Times New Roman" w:eastAsia="Times New Roman" w:hAnsi="Times New Roman" w:cs="Times New Roman"/>
                <w:kern w:val="0"/>
                <w:sz w:val="24"/>
                <w:szCs w:val="24"/>
                <w14:ligatures w14:val="none"/>
              </w:rPr>
              <w:t xml:space="preserve">importuotų prekių kainų indeksas „B_TO_E Pramonės produktai“ </w:t>
            </w:r>
            <w:r w:rsidRPr="00BF6D72">
              <w:rPr>
                <w:rFonts w:ascii="Times New Roman" w:eastAsia="Times New Roman" w:hAnsi="Times New Roman" w:cs="Times New Roman"/>
                <w:sz w:val="24"/>
                <w:szCs w:val="24"/>
                <w14:ligatures w14:val="none"/>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542D4A4" w14:textId="77777777" w:rsidR="006575A5" w:rsidRPr="00BF6D72" w:rsidRDefault="006575A5" w:rsidP="00486A69">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F6D72">
              <w:rPr>
                <w:rFonts w:ascii="Times New Roman" w:eastAsia="Times New Roman" w:hAnsi="Times New Roman" w:cs="Times New Roman"/>
                <w:color w:val="000000"/>
                <w:sz w:val="24"/>
                <w:szCs w:val="24"/>
                <w14:ligatures w14:val="none"/>
              </w:rPr>
              <w:t xml:space="preserve">5.3.3.7. </w:t>
            </w:r>
            <w:r w:rsidRPr="00BF6D72">
              <w:rPr>
                <w:rFonts w:ascii="Times New Roman" w:eastAsia="Times New Roman" w:hAnsi="Times New Roman" w:cs="Times New Roman"/>
                <w:color w:val="000000"/>
                <w:sz w:val="24"/>
                <w:szCs w:val="24"/>
                <w:shd w:val="clear" w:color="auto" w:fill="FFFFFF"/>
                <w14:ligatures w14:val="none"/>
              </w:rPr>
              <w:t xml:space="preserve">Skaičiavimams indeksų reikšmės imamos </w:t>
            </w:r>
            <w:r w:rsidRPr="00BF6D72">
              <w:rPr>
                <w:rFonts w:ascii="Times New Roman" w:eastAsia="Times New Roman" w:hAnsi="Times New Roman" w:cs="Times New Roman"/>
                <w:b/>
                <w:bCs/>
                <w:sz w:val="24"/>
                <w:szCs w:val="24"/>
                <w:shd w:val="clear" w:color="auto" w:fill="FFFFFF"/>
                <w14:ligatures w14:val="none"/>
              </w:rPr>
              <w:t>keturių</w:t>
            </w:r>
            <w:r w:rsidRPr="00BF6D72">
              <w:rPr>
                <w:rFonts w:ascii="Times New Roman" w:eastAsia="Times New Roman" w:hAnsi="Times New Roman" w:cs="Times New Roman"/>
                <w:color w:val="FF0000"/>
                <w:sz w:val="24"/>
                <w:szCs w:val="24"/>
                <w:shd w:val="clear" w:color="auto" w:fill="FFFFFF"/>
                <w14:ligatures w14:val="none"/>
              </w:rPr>
              <w:t xml:space="preserve"> </w:t>
            </w:r>
            <w:r w:rsidRPr="00BF6D72">
              <w:rPr>
                <w:rFonts w:ascii="Times New Roman" w:eastAsia="Times New Roman" w:hAnsi="Times New Roman" w:cs="Times New Roman"/>
                <w:color w:val="000000"/>
                <w:sz w:val="24"/>
                <w:szCs w:val="24"/>
                <w:shd w:val="clear" w:color="auto" w:fill="FFFFFF"/>
                <w14:ligatures w14:val="none"/>
              </w:rPr>
              <w:t xml:space="preserve">skaitmenų po kablelio tikslumu. Apskaičiuotas pokytis (k) tolimesniems skaičiavimams naudojamas suapvalinus iki </w:t>
            </w:r>
            <w:r w:rsidRPr="00BF6D72">
              <w:rPr>
                <w:rFonts w:ascii="Times New Roman" w:eastAsia="Times New Roman" w:hAnsi="Times New Roman" w:cs="Times New Roman"/>
                <w:b/>
                <w:bCs/>
                <w:sz w:val="24"/>
                <w:szCs w:val="24"/>
                <w:shd w:val="clear" w:color="auto" w:fill="FFFFFF"/>
                <w14:ligatures w14:val="none"/>
              </w:rPr>
              <w:t>vieno</w:t>
            </w:r>
            <w:r w:rsidRPr="00BF6D72">
              <w:rPr>
                <w:rFonts w:ascii="Times New Roman" w:eastAsia="Times New Roman" w:hAnsi="Times New Roman" w:cs="Times New Roman"/>
                <w:color w:val="FF0000"/>
                <w:sz w:val="24"/>
                <w:szCs w:val="24"/>
                <w:shd w:val="clear" w:color="auto" w:fill="FFFFFF"/>
                <w14:ligatures w14:val="none"/>
              </w:rPr>
              <w:t xml:space="preserve"> </w:t>
            </w:r>
            <w:r w:rsidRPr="00BF6D72">
              <w:rPr>
                <w:rFonts w:ascii="Times New Roman" w:eastAsia="Times New Roman" w:hAnsi="Times New Roman" w:cs="Times New Roman"/>
                <w:color w:val="000000"/>
                <w:sz w:val="24"/>
                <w:szCs w:val="24"/>
                <w:shd w:val="clear" w:color="auto" w:fill="FFFFFF"/>
                <w14:ligatures w14:val="none"/>
              </w:rPr>
              <w:t>skaitmens po kablelio, o apskaičiuota kaina „a</w:t>
            </w:r>
            <w:r w:rsidRPr="00BF6D72">
              <w:rPr>
                <w:rFonts w:ascii="Times New Roman" w:eastAsia="Times New Roman" w:hAnsi="Times New Roman" w:cs="Times New Roman"/>
                <w:color w:val="000000"/>
                <w:sz w:val="24"/>
                <w:szCs w:val="24"/>
                <w:shd w:val="clear" w:color="auto" w:fill="FFFFFF"/>
                <w:vertAlign w:val="subscript"/>
                <w14:ligatures w14:val="none"/>
              </w:rPr>
              <w:t>1</w:t>
            </w:r>
            <w:r w:rsidRPr="00BF6D72">
              <w:rPr>
                <w:rFonts w:ascii="Times New Roman" w:eastAsia="Times New Roman" w:hAnsi="Times New Roman" w:cs="Times New Roman"/>
                <w:color w:val="000000"/>
                <w:sz w:val="24"/>
                <w:szCs w:val="24"/>
                <w:shd w:val="clear" w:color="auto" w:fill="FFFFFF"/>
                <w14:ligatures w14:val="none"/>
              </w:rPr>
              <w:t xml:space="preserve">“ suapvalinama iki </w:t>
            </w:r>
            <w:r w:rsidRPr="00BF6D72">
              <w:rPr>
                <w:rFonts w:ascii="Times New Roman" w:eastAsia="Times New Roman" w:hAnsi="Times New Roman" w:cs="Times New Roman"/>
                <w:b/>
                <w:bCs/>
                <w:sz w:val="24"/>
                <w:szCs w:val="24"/>
                <w:shd w:val="clear" w:color="auto" w:fill="FFFFFF"/>
                <w14:ligatures w14:val="none"/>
              </w:rPr>
              <w:t>dviejų</w:t>
            </w:r>
            <w:r w:rsidRPr="00BF6D72">
              <w:rPr>
                <w:rFonts w:ascii="Times New Roman" w:eastAsia="Times New Roman" w:hAnsi="Times New Roman" w:cs="Times New Roman"/>
                <w:b/>
                <w:bCs/>
                <w:color w:val="000000"/>
                <w:sz w:val="24"/>
                <w:szCs w:val="24"/>
                <w:shd w:val="clear" w:color="auto" w:fill="FFFFFF"/>
                <w14:ligatures w14:val="none"/>
              </w:rPr>
              <w:t xml:space="preserve"> </w:t>
            </w:r>
            <w:r w:rsidRPr="00BF6D72">
              <w:rPr>
                <w:rFonts w:ascii="Times New Roman" w:eastAsia="Times New Roman" w:hAnsi="Times New Roman" w:cs="Times New Roman"/>
                <w:color w:val="000000"/>
                <w:sz w:val="24"/>
                <w:szCs w:val="24"/>
                <w:shd w:val="clear" w:color="auto" w:fill="FFFFFF"/>
                <w14:ligatures w14:val="none"/>
              </w:rPr>
              <w:t>skaitmenų po kablelio.</w:t>
            </w:r>
          </w:p>
          <w:p w14:paraId="0FE45193" w14:textId="77777777" w:rsidR="006575A5" w:rsidRPr="00BF6D72" w:rsidRDefault="006575A5" w:rsidP="00486A69">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F6D72">
              <w:rPr>
                <w:rFonts w:ascii="Times New Roman" w:eastAsia="Times New Roman" w:hAnsi="Times New Roman" w:cs="Times New Roman"/>
                <w:color w:val="000000"/>
                <w:sz w:val="24"/>
                <w:szCs w:val="24"/>
                <w:shd w:val="clear" w:color="auto" w:fill="FFFFFF"/>
                <w14:ligatures w14:val="none"/>
              </w:rPr>
              <w:t xml:space="preserve">5.3.3.8. Šalis, siekianti Sutarties </w:t>
            </w:r>
            <w:r w:rsidRPr="00BF6D72">
              <w:rPr>
                <w:rFonts w:ascii="Times New Roman" w:eastAsia="Times New Roman" w:hAnsi="Times New Roman" w:cs="Times New Roman"/>
                <w:sz w:val="24"/>
                <w:szCs w:val="24"/>
                <w:shd w:val="clear" w:color="auto" w:fill="FFFFFF"/>
                <w14:ligatures w14:val="none"/>
              </w:rPr>
              <w:t>kainos</w:t>
            </w:r>
            <w:r w:rsidRPr="00BF6D72">
              <w:rPr>
                <w:rFonts w:ascii="Times New Roman" w:eastAsia="Times New Roman" w:hAnsi="Times New Roman" w:cs="Times New Roman"/>
                <w:color w:val="FF0000"/>
                <w:sz w:val="24"/>
                <w:szCs w:val="24"/>
                <w:shd w:val="clear" w:color="auto" w:fill="FFFFFF"/>
                <w14:ligatures w14:val="none"/>
              </w:rPr>
              <w:t xml:space="preserve"> </w:t>
            </w:r>
            <w:r w:rsidRPr="00BF6D72">
              <w:rPr>
                <w:rFonts w:ascii="Times New Roman" w:eastAsia="Times New Roman" w:hAnsi="Times New Roman" w:cs="Times New Roman"/>
                <w:color w:val="000000"/>
                <w:sz w:val="24"/>
                <w:szCs w:val="24"/>
                <w:shd w:val="clear" w:color="auto" w:fill="FFFFFF"/>
                <w14:ligatures w14:val="none"/>
              </w:rPr>
              <w:t xml:space="preserve">peržiūros, privalo raštu kreiptis į kitą Šalį ir prašyme pateikti visą reikalingą informaciją: Sutarties pavadinimą, numerį, datą, neperduotų ir neapmokėtų </w:t>
            </w:r>
            <w:r w:rsidRPr="00BF6D72">
              <w:rPr>
                <w:rFonts w:ascii="Times New Roman" w:eastAsia="Times New Roman" w:hAnsi="Times New Roman" w:cs="Times New Roman"/>
                <w:sz w:val="24"/>
                <w:szCs w:val="24"/>
                <w:shd w:val="clear" w:color="auto" w:fill="FFFFFF"/>
                <w14:ligatures w14:val="none"/>
              </w:rPr>
              <w:t>Pr</w:t>
            </w:r>
            <w:r w:rsidRPr="00BF6D72">
              <w:rPr>
                <w:rFonts w:ascii="Times New Roman" w:eastAsia="Times New Roman" w:hAnsi="Times New Roman" w:cs="Times New Roman"/>
                <w:color w:val="000000"/>
                <w:sz w:val="24"/>
                <w:szCs w:val="24"/>
                <w:shd w:val="clear" w:color="auto" w:fill="FFFFFF"/>
                <w14:ligatures w14:val="none"/>
              </w:rPr>
              <w:t>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451A3E82" w14:textId="77777777" w:rsidR="006575A5" w:rsidRPr="00BF6D72" w:rsidRDefault="006575A5" w:rsidP="00486A69">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F6D72">
              <w:rPr>
                <w:rFonts w:ascii="Times New Roman" w:eastAsia="Times New Roman" w:hAnsi="Times New Roman" w:cs="Times New Roman"/>
                <w:color w:val="000000"/>
                <w:sz w:val="24"/>
                <w:szCs w:val="24"/>
                <w:shd w:val="clear" w:color="auto" w:fill="FFFFFF"/>
                <w14:ligatures w14:val="none"/>
              </w:rPr>
              <w:lastRenderedPageBreak/>
              <w:t>5</w:t>
            </w:r>
            <w:r w:rsidRPr="00BF6D72">
              <w:rPr>
                <w:rFonts w:ascii="Times New Roman" w:eastAsia="Times New Roman" w:hAnsi="Times New Roman" w:cs="Times New Roman"/>
                <w:sz w:val="24"/>
                <w:szCs w:val="24"/>
                <w14:ligatures w14:val="none"/>
              </w:rPr>
              <w:t xml:space="preserve">.3.3.9. </w:t>
            </w:r>
            <w:r w:rsidRPr="00BF6D72">
              <w:rPr>
                <w:rFonts w:ascii="Times New Roman" w:eastAsia="Times New Roman" w:hAnsi="Times New Roman" w:cs="Times New Roman"/>
                <w:color w:val="000000"/>
                <w:sz w:val="24"/>
                <w:szCs w:val="24"/>
                <w:shd w:val="clear" w:color="auto" w:fill="FFFFFF"/>
                <w14:ligatures w14:val="none"/>
              </w:rPr>
              <w:t xml:space="preserve">Susitarimas turi būti sudarytas </w:t>
            </w:r>
            <w:r w:rsidRPr="004378C1">
              <w:rPr>
                <w:rFonts w:ascii="Times New Roman" w:eastAsia="Times New Roman" w:hAnsi="Times New Roman" w:cs="Times New Roman"/>
                <w:b/>
                <w:bCs/>
                <w:color w:val="000000"/>
                <w:sz w:val="24"/>
                <w:szCs w:val="24"/>
                <w:shd w:val="clear" w:color="auto" w:fill="FFFFFF"/>
                <w14:ligatures w14:val="none"/>
              </w:rPr>
              <w:t>per 5 (penkias) darbo dienas</w:t>
            </w:r>
            <w:r w:rsidRPr="00BF6D72">
              <w:rPr>
                <w:rFonts w:ascii="Times New Roman" w:eastAsia="Times New Roman" w:hAnsi="Times New Roman" w:cs="Times New Roman"/>
                <w:color w:val="FF0000"/>
                <w:sz w:val="24"/>
                <w:szCs w:val="24"/>
                <w:shd w:val="clear" w:color="auto" w:fill="FFFFFF"/>
                <w14:ligatures w14:val="none"/>
              </w:rPr>
              <w:t xml:space="preserve"> </w:t>
            </w:r>
            <w:r w:rsidRPr="00BF6D72">
              <w:rPr>
                <w:rFonts w:ascii="Times New Roman" w:eastAsia="Times New Roman" w:hAnsi="Times New Roman" w:cs="Times New Roman"/>
                <w:color w:val="000000"/>
                <w:sz w:val="24"/>
                <w:szCs w:val="24"/>
                <w:shd w:val="clear" w:color="auto" w:fill="FFFFFF"/>
                <w14:ligatures w14:val="none"/>
              </w:rPr>
              <w:t>nuo Šalies pateikto tinkamo prašymo perskaičiuoti S</w:t>
            </w:r>
            <w:r w:rsidRPr="00BF6D72">
              <w:rPr>
                <w:rFonts w:ascii="Times New Roman" w:eastAsia="Times New Roman" w:hAnsi="Times New Roman" w:cs="Times New Roman"/>
                <w:sz w:val="24"/>
                <w:szCs w:val="24"/>
                <w14:ligatures w14:val="none"/>
              </w:rPr>
              <w:t xml:space="preserve">utarties </w:t>
            </w:r>
            <w:r w:rsidRPr="00BF6D72">
              <w:rPr>
                <w:rFonts w:ascii="Times New Roman" w:eastAsia="Times New Roman" w:hAnsi="Times New Roman" w:cs="Times New Roman"/>
                <w:sz w:val="24"/>
                <w:szCs w:val="24"/>
                <w:shd w:val="clear" w:color="auto" w:fill="FFFFFF"/>
                <w14:ligatures w14:val="none"/>
              </w:rPr>
              <w:t xml:space="preserve">kainą </w:t>
            </w:r>
            <w:r w:rsidRPr="00BF6D72">
              <w:rPr>
                <w:rFonts w:ascii="Times New Roman" w:eastAsia="Times New Roman" w:hAnsi="Times New Roman" w:cs="Times New Roman"/>
                <w:color w:val="000000"/>
                <w:sz w:val="24"/>
                <w:szCs w:val="24"/>
                <w:shd w:val="clear" w:color="auto" w:fill="FFFFFF"/>
                <w14:ligatures w14:val="none"/>
              </w:rPr>
              <w:t>gavimo dienos.</w:t>
            </w:r>
          </w:p>
          <w:p w14:paraId="1ADCCD5B" w14:textId="77777777" w:rsidR="006575A5" w:rsidRPr="00BF6D72" w:rsidRDefault="006575A5" w:rsidP="00486A69">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BF6D72">
              <w:rPr>
                <w:rFonts w:ascii="Times New Roman" w:eastAsia="Times New Roman" w:hAnsi="Times New Roman" w:cs="Times New Roman"/>
                <w:color w:val="000000"/>
                <w:sz w:val="24"/>
                <w:szCs w:val="24"/>
                <w:shd w:val="clear" w:color="auto" w:fill="FFFFFF"/>
                <w14:ligatures w14:val="none"/>
              </w:rPr>
              <w:t xml:space="preserve">5.3.3.10. </w:t>
            </w:r>
            <w:r w:rsidRPr="00BF6D72">
              <w:rPr>
                <w:rFonts w:ascii="Times New Roman" w:eastAsia="Times New Roman" w:hAnsi="Times New Roman" w:cs="Times New Roman"/>
                <w:color w:val="000000"/>
                <w:sz w:val="24"/>
                <w:szCs w:val="24"/>
                <w:bdr w:val="none" w:sz="0" w:space="0" w:color="auto" w:frame="1"/>
                <w14:ligatures w14:val="none"/>
              </w:rPr>
              <w:t>Susitarimu Šalys neturi teisės keisti procedūroje nurodytos tvarkos ar kitų Sutarties nuostatų, išskyrus, jei keitimas atliekamas pagal VPĮ nuostatas.</w:t>
            </w:r>
          </w:p>
        </w:tc>
      </w:tr>
      <w:tr w:rsidR="006575A5" w:rsidRPr="00BF6D72" w14:paraId="0BA84A89" w14:textId="77777777" w:rsidTr="00486A69">
        <w:trPr>
          <w:trHeight w:val="300"/>
        </w:trPr>
        <w:tc>
          <w:tcPr>
            <w:tcW w:w="2704" w:type="dxa"/>
          </w:tcPr>
          <w:p w14:paraId="6D51683A"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lastRenderedPageBreak/>
              <w:t>5.3.4. Sutarties kainos / įkainių peržiūra dėl kainų lygio pokyčio pagal Prekių grupių kainų pokyčius</w:t>
            </w:r>
          </w:p>
        </w:tc>
        <w:tc>
          <w:tcPr>
            <w:tcW w:w="7214" w:type="dxa"/>
            <w:gridSpan w:val="3"/>
          </w:tcPr>
          <w:p w14:paraId="671875D3"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Netaikoma</w:t>
            </w:r>
          </w:p>
          <w:p w14:paraId="306D0A20"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p>
          <w:p w14:paraId="622A4BBC"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p>
        </w:tc>
      </w:tr>
      <w:tr w:rsidR="006575A5" w:rsidRPr="00BF6D72" w14:paraId="78767BAB" w14:textId="77777777" w:rsidTr="00486A69">
        <w:trPr>
          <w:trHeight w:val="300"/>
        </w:trPr>
        <w:tc>
          <w:tcPr>
            <w:tcW w:w="2704" w:type="dxa"/>
          </w:tcPr>
          <w:p w14:paraId="52401813"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 xml:space="preserve">5.4. Sutarties kainos / įkainių apskaičiavimas taikant </w:t>
            </w:r>
            <w:r w:rsidRPr="00BF6D72">
              <w:rPr>
                <w:rFonts w:ascii="Times New Roman" w:eastAsia="Times New Roman" w:hAnsi="Times New Roman" w:cs="Times New Roman"/>
                <w:b/>
                <w:bCs/>
                <w:sz w:val="24"/>
                <w:szCs w:val="24"/>
                <w:u w:val="single"/>
                <w14:ligatures w14:val="none"/>
              </w:rPr>
              <w:t>kiekio (apimties)</w:t>
            </w:r>
            <w:r w:rsidRPr="00BF6D72">
              <w:rPr>
                <w:rFonts w:ascii="Times New Roman" w:eastAsia="Times New Roman" w:hAnsi="Times New Roman" w:cs="Times New Roman"/>
                <w:b/>
                <w:bCs/>
                <w:sz w:val="24"/>
                <w:szCs w:val="24"/>
                <w14:ligatures w14:val="none"/>
              </w:rPr>
              <w:t xml:space="preserve"> keitimo taisykles</w:t>
            </w:r>
          </w:p>
        </w:tc>
        <w:tc>
          <w:tcPr>
            <w:tcW w:w="7214" w:type="dxa"/>
            <w:gridSpan w:val="3"/>
          </w:tcPr>
          <w:p w14:paraId="7FE8747A"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Netaikoma</w:t>
            </w:r>
          </w:p>
          <w:p w14:paraId="13C97BE3"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p>
          <w:p w14:paraId="33A267D7"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p>
        </w:tc>
      </w:tr>
      <w:tr w:rsidR="006575A5" w:rsidRPr="00BF6D72" w14:paraId="6813A1BA" w14:textId="77777777" w:rsidTr="00486A69">
        <w:trPr>
          <w:trHeight w:val="300"/>
        </w:trPr>
        <w:tc>
          <w:tcPr>
            <w:tcW w:w="2704" w:type="dxa"/>
          </w:tcPr>
          <w:p w14:paraId="747343C8"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5.5. Atsiskaitymo su Tiekėju terminas ir tvarka</w:t>
            </w:r>
          </w:p>
        </w:tc>
        <w:tc>
          <w:tcPr>
            <w:tcW w:w="7214" w:type="dxa"/>
            <w:gridSpan w:val="3"/>
          </w:tcPr>
          <w:p w14:paraId="04FC48D2" w14:textId="77777777" w:rsidR="006575A5" w:rsidRPr="00BF6D72" w:rsidRDefault="006575A5" w:rsidP="00486A69">
            <w:pPr>
              <w:spacing w:after="0" w:line="240" w:lineRule="auto"/>
              <w:jc w:val="both"/>
              <w:rPr>
                <w:rFonts w:ascii="Times New Roman" w:eastAsia="Times New Roman" w:hAnsi="Times New Roman" w:cs="Times New Roman"/>
                <w:sz w:val="24"/>
                <w:szCs w:val="24"/>
                <w14:ligatures w14:val="none"/>
              </w:rPr>
            </w:pPr>
            <w:r w:rsidRPr="00390E27">
              <w:rPr>
                <w:rFonts w:ascii="Times New Roman" w:eastAsia="Times New Roman" w:hAnsi="Times New Roman" w:cs="Times New Roman"/>
                <w:sz w:val="24"/>
                <w:szCs w:val="24"/>
                <w14:ligatures w14:val="none"/>
              </w:rPr>
              <w:t xml:space="preserve">Pirkėjas atsiskaito su Tiekėju </w:t>
            </w:r>
            <w:r w:rsidRPr="00390E27">
              <w:rPr>
                <w:rFonts w:ascii="Times New Roman" w:eastAsia="Times New Roman" w:hAnsi="Times New Roman" w:cs="Times New Roman"/>
                <w:b/>
                <w:bCs/>
                <w:sz w:val="24"/>
                <w:szCs w:val="24"/>
                <w14:ligatures w14:val="none"/>
              </w:rPr>
              <w:t>ne vėliau kaip per 30 (trisdešimt) kalendorinių dienų</w:t>
            </w:r>
            <w:r w:rsidRPr="00390E27">
              <w:rPr>
                <w:rFonts w:ascii="Times New Roman" w:eastAsia="Times New Roman" w:hAnsi="Times New Roman" w:cs="Times New Roman"/>
                <w:sz w:val="24"/>
                <w:szCs w:val="24"/>
                <w14:ligatures w14:val="none"/>
              </w:rPr>
              <w:t xml:space="preserve"> nuo Sąskaitos gavimo dienos</w:t>
            </w:r>
            <w:r w:rsidRPr="00BF6D72">
              <w:rPr>
                <w:rFonts w:ascii="Times New Roman" w:eastAsia="Times New Roman" w:hAnsi="Times New Roman" w:cs="Times New Roman"/>
                <w:sz w:val="24"/>
                <w:szCs w:val="24"/>
                <w14:ligatures w14:val="none"/>
              </w:rPr>
              <w:t>.</w:t>
            </w:r>
          </w:p>
          <w:p w14:paraId="5D8248D3"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p>
          <w:p w14:paraId="6A30AAC1" w14:textId="583AEBC5" w:rsidR="006575A5" w:rsidRPr="00BF6D72" w:rsidRDefault="006575A5" w:rsidP="00486A69">
            <w:pPr>
              <w:spacing w:after="0" w:line="240" w:lineRule="auto"/>
              <w:jc w:val="both"/>
              <w:rPr>
                <w:rFonts w:ascii="Times New Roman" w:eastAsia="Times New Roman" w:hAnsi="Times New Roman" w:cs="Times New Roman"/>
                <w:sz w:val="24"/>
                <w:szCs w:val="24"/>
                <w:shd w:val="clear" w:color="auto" w:fill="FFFFFF"/>
                <w14:ligatures w14:val="none"/>
              </w:rPr>
            </w:pPr>
            <w:r w:rsidRPr="00390E27">
              <w:rPr>
                <w:rFonts w:ascii="Times New Roman" w:eastAsia="Times New Roman" w:hAnsi="Times New Roman" w:cs="Times New Roman"/>
                <w:sz w:val="24"/>
                <w:szCs w:val="24"/>
                <w:shd w:val="clear" w:color="auto" w:fill="FFFFFF"/>
                <w14:ligatures w14:val="none"/>
              </w:rPr>
              <w:t>Apmokėjimo sąlygos: įvykdžius užsakymą (kai atliktas Prekių atitikties sutarčiai patikrinimas (pasirašytas patikrinimo aktas ir pasirašytas Prekių perdavimo–priėmimo aktas), mokama už konkretų kiekį pagal nustatytus įkainius</w:t>
            </w:r>
            <w:r w:rsidRPr="00BF6D72">
              <w:rPr>
                <w:rFonts w:ascii="Times New Roman" w:eastAsia="Times New Roman" w:hAnsi="Times New Roman" w:cs="Times New Roman"/>
                <w:sz w:val="24"/>
                <w:szCs w:val="24"/>
                <w:shd w:val="clear" w:color="auto" w:fill="FFFFFF"/>
                <w14:ligatures w14:val="none"/>
              </w:rPr>
              <w:t>.</w:t>
            </w:r>
            <w:r>
              <w:rPr>
                <w:rFonts w:ascii="Times New Roman" w:eastAsia="Times New Roman" w:hAnsi="Times New Roman" w:cs="Times New Roman"/>
                <w:sz w:val="24"/>
                <w:szCs w:val="24"/>
                <w:shd w:val="clear" w:color="auto" w:fill="FFFFFF"/>
                <w14:ligatures w14:val="none"/>
              </w:rPr>
              <w:t xml:space="preserve"> </w:t>
            </w:r>
          </w:p>
        </w:tc>
      </w:tr>
      <w:tr w:rsidR="006575A5" w:rsidRPr="00BF6D72" w14:paraId="0D6D491F" w14:textId="77777777" w:rsidTr="00486A69">
        <w:trPr>
          <w:trHeight w:val="300"/>
        </w:trPr>
        <w:tc>
          <w:tcPr>
            <w:tcW w:w="2704" w:type="dxa"/>
          </w:tcPr>
          <w:p w14:paraId="543040D3"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5.6. Avansas</w:t>
            </w:r>
          </w:p>
        </w:tc>
        <w:tc>
          <w:tcPr>
            <w:tcW w:w="7214" w:type="dxa"/>
            <w:gridSpan w:val="3"/>
          </w:tcPr>
          <w:p w14:paraId="5A33B9D7" w14:textId="46E3F4AA" w:rsidR="006575A5" w:rsidRPr="00BF6D72" w:rsidRDefault="0066732C" w:rsidP="00486A69">
            <w:pPr>
              <w:spacing w:after="0" w:line="240" w:lineRule="auto"/>
              <w:jc w:val="both"/>
              <w:rPr>
                <w:rFonts w:ascii="Times New Roman" w:eastAsia="Times New Roman" w:hAnsi="Times New Roman" w:cs="Times New Roman"/>
                <w:sz w:val="24"/>
                <w:szCs w:val="24"/>
                <w14:ligatures w14:val="none"/>
              </w:rPr>
            </w:pPr>
            <w:r w:rsidRPr="003562F3">
              <w:rPr>
                <w:rFonts w:ascii="Times New Roman" w:hAnsi="Times New Roman" w:cs="Times New Roman"/>
                <w:color w:val="000000"/>
                <w:sz w:val="24"/>
                <w:szCs w:val="24"/>
                <w:shd w:val="clear" w:color="auto" w:fill="FFFFFF"/>
              </w:rPr>
              <w:t xml:space="preserve">Tiekėjui išmokėto avanso suma – </w:t>
            </w:r>
            <w:r w:rsidRPr="003562F3">
              <w:rPr>
                <w:rFonts w:ascii="Times New Roman" w:hAnsi="Times New Roman" w:cs="Times New Roman"/>
                <w:b/>
                <w:bCs/>
                <w:sz w:val="24"/>
                <w:szCs w:val="24"/>
              </w:rPr>
              <w:t xml:space="preserve">iki 30 proc. nuo </w:t>
            </w:r>
            <w:r w:rsidR="004378C1">
              <w:rPr>
                <w:rFonts w:ascii="Times New Roman" w:hAnsi="Times New Roman" w:cs="Times New Roman"/>
                <w:b/>
                <w:bCs/>
                <w:sz w:val="24"/>
                <w:szCs w:val="24"/>
              </w:rPr>
              <w:t>užsakymo</w:t>
            </w:r>
            <w:r w:rsidRPr="003562F3">
              <w:rPr>
                <w:rFonts w:ascii="Times New Roman" w:hAnsi="Times New Roman" w:cs="Times New Roman"/>
                <w:b/>
                <w:bCs/>
                <w:sz w:val="24"/>
                <w:szCs w:val="24"/>
              </w:rPr>
              <w:t xml:space="preserve"> vertės be PVM, nurodytos Specialiųjų sąlygų 5.2 punkte</w:t>
            </w:r>
            <w:r w:rsidRPr="003562F3">
              <w:rPr>
                <w:rFonts w:ascii="Times New Roman" w:hAnsi="Times New Roman" w:cs="Times New Roman"/>
                <w:color w:val="000000"/>
                <w:sz w:val="24"/>
                <w:szCs w:val="24"/>
              </w:rPr>
              <w:t xml:space="preserve">. </w:t>
            </w:r>
            <w:r w:rsidRPr="003562F3">
              <w:rPr>
                <w:rFonts w:ascii="Times New Roman" w:hAnsi="Times New Roman" w:cs="Times New Roman"/>
                <w:color w:val="000000"/>
                <w:sz w:val="24"/>
                <w:szCs w:val="24"/>
                <w:shd w:val="clear" w:color="auto" w:fill="FFFFFF"/>
              </w:rPr>
              <w:t xml:space="preserve">Pirkėjas sumoka Tiekėjui avansą pagal Tiekėjo pateiktą prašymą ir išankstinio mokėjimo sąskaitą </w:t>
            </w:r>
            <w:r w:rsidRPr="003562F3">
              <w:rPr>
                <w:rFonts w:ascii="Times New Roman" w:hAnsi="Times New Roman" w:cs="Times New Roman"/>
                <w:b/>
                <w:bCs/>
                <w:color w:val="000000"/>
                <w:sz w:val="24"/>
                <w:szCs w:val="24"/>
                <w:shd w:val="clear" w:color="auto" w:fill="FFFFFF"/>
              </w:rPr>
              <w:t>ne vėliau kaip per</w:t>
            </w:r>
            <w:r w:rsidRPr="003562F3">
              <w:rPr>
                <w:rFonts w:ascii="Times New Roman" w:hAnsi="Times New Roman" w:cs="Times New Roman"/>
                <w:b/>
                <w:bCs/>
                <w:color w:val="FF0000"/>
                <w:sz w:val="24"/>
                <w:szCs w:val="24"/>
                <w:shd w:val="clear" w:color="auto" w:fill="FFFFFF"/>
              </w:rPr>
              <w:t xml:space="preserve"> </w:t>
            </w:r>
            <w:r w:rsidRPr="003562F3">
              <w:rPr>
                <w:rFonts w:ascii="Times New Roman" w:hAnsi="Times New Roman" w:cs="Times New Roman"/>
                <w:b/>
                <w:bCs/>
                <w:color w:val="000000"/>
                <w:sz w:val="24"/>
                <w:szCs w:val="24"/>
              </w:rPr>
              <w:t>30 (trisdešimt) kalendorinių dienų</w:t>
            </w:r>
            <w:r w:rsidRPr="003562F3">
              <w:rPr>
                <w:rFonts w:ascii="Times New Roman" w:hAnsi="Times New Roman" w:cs="Times New Roman"/>
                <w:color w:val="000000"/>
                <w:sz w:val="24"/>
                <w:szCs w:val="24"/>
              </w:rPr>
              <w:t xml:space="preserve"> </w:t>
            </w:r>
            <w:r w:rsidRPr="003562F3">
              <w:rPr>
                <w:rFonts w:ascii="Times New Roman" w:hAnsi="Times New Roman" w:cs="Times New Roman"/>
                <w:color w:val="000000"/>
                <w:sz w:val="24"/>
                <w:szCs w:val="24"/>
                <w:shd w:val="clear" w:color="auto" w:fill="FFFFFF"/>
              </w:rPr>
              <w:t>nuo Tiekėjo prašymo ir išankstinio mokėjimo sąskaitos</w:t>
            </w:r>
            <w:r w:rsidRPr="003562F3">
              <w:rPr>
                <w:rFonts w:ascii="Times New Roman" w:hAnsi="Times New Roman" w:cs="Times New Roman"/>
                <w:color w:val="000000"/>
                <w:sz w:val="24"/>
                <w:szCs w:val="24"/>
              </w:rPr>
              <w:t xml:space="preserve"> ir, jei taikoma, Avanso užtikrinimo</w:t>
            </w:r>
            <w:r w:rsidRPr="003562F3">
              <w:rPr>
                <w:rFonts w:ascii="Times New Roman" w:hAnsi="Times New Roman" w:cs="Times New Roman"/>
                <w:color w:val="000000"/>
                <w:sz w:val="24"/>
                <w:szCs w:val="24"/>
                <w:shd w:val="clear" w:color="auto" w:fill="FFFFFF"/>
              </w:rPr>
              <w:t xml:space="preserve"> gavimo dienos</w:t>
            </w:r>
            <w:r w:rsidRPr="00591820">
              <w:rPr>
                <w:rFonts w:ascii="Times New Roman" w:eastAsia="Times New Roman" w:hAnsi="Times New Roman" w:cs="Times New Roman"/>
                <w:sz w:val="24"/>
                <w:szCs w:val="24"/>
                <w14:ligatures w14:val="none"/>
              </w:rPr>
              <w:t>.</w:t>
            </w:r>
          </w:p>
        </w:tc>
      </w:tr>
      <w:tr w:rsidR="006575A5" w:rsidRPr="00BF6D72" w14:paraId="558EFDF8" w14:textId="77777777" w:rsidTr="00486A69">
        <w:trPr>
          <w:trHeight w:val="300"/>
        </w:trPr>
        <w:tc>
          <w:tcPr>
            <w:tcW w:w="2704" w:type="dxa"/>
          </w:tcPr>
          <w:p w14:paraId="349ADFD6"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5.7. Avanso užtikrinimas</w:t>
            </w:r>
          </w:p>
        </w:tc>
        <w:tc>
          <w:tcPr>
            <w:tcW w:w="7214" w:type="dxa"/>
            <w:gridSpan w:val="3"/>
          </w:tcPr>
          <w:p w14:paraId="3489E9B6" w14:textId="77777777" w:rsidR="006575A5" w:rsidRPr="00BF6D72" w:rsidRDefault="006575A5" w:rsidP="00486A69">
            <w:pPr>
              <w:spacing w:after="0" w:line="240" w:lineRule="auto"/>
              <w:jc w:val="both"/>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Avanso užtikrinimo dydis – visai avanso sumai, nurodytai išankstinio mokėjimo sąskaitoje.</w:t>
            </w:r>
          </w:p>
          <w:p w14:paraId="29D7C435" w14:textId="77777777" w:rsidR="006575A5" w:rsidRPr="00BF6D72" w:rsidRDefault="006575A5" w:rsidP="00486A69">
            <w:pPr>
              <w:spacing w:after="0" w:line="240" w:lineRule="auto"/>
              <w:jc w:val="both"/>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Reikalavimai Avanso užtikrinimui nustatyti Bendrųjų sąlygų 12.1 punkte.</w:t>
            </w:r>
            <w:r w:rsidRPr="00BF6D72">
              <w:rPr>
                <w:rFonts w:ascii="Times New Roman" w:eastAsia="Times New Roman" w:hAnsi="Times New Roman" w:cs="Times New Roman"/>
                <w:color w:val="000000"/>
                <w:sz w:val="24"/>
                <w:szCs w:val="24"/>
                <w:shd w:val="clear" w:color="auto" w:fill="FFFFFF"/>
                <w14:ligatures w14:val="none"/>
              </w:rPr>
              <w:t xml:space="preserve"> </w:t>
            </w:r>
          </w:p>
        </w:tc>
      </w:tr>
      <w:tr w:rsidR="006575A5" w:rsidRPr="00BF6D72" w14:paraId="6A375A5B" w14:textId="77777777" w:rsidTr="00486A69">
        <w:trPr>
          <w:trHeight w:val="300"/>
        </w:trPr>
        <w:tc>
          <w:tcPr>
            <w:tcW w:w="9918" w:type="dxa"/>
            <w:gridSpan w:val="4"/>
          </w:tcPr>
          <w:p w14:paraId="69B1EF54" w14:textId="77777777" w:rsidR="006575A5" w:rsidRPr="00BF6D72" w:rsidRDefault="006575A5" w:rsidP="00486A69">
            <w:pPr>
              <w:spacing w:after="0" w:line="240" w:lineRule="auto"/>
              <w:jc w:val="center"/>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6. PREKIŲ KOKYBĖ IR GARANTINIAI ĮSIPAREIGOJIMAI</w:t>
            </w:r>
          </w:p>
        </w:tc>
      </w:tr>
      <w:tr w:rsidR="006575A5" w:rsidRPr="00BF6D72" w14:paraId="5265D2A0" w14:textId="77777777" w:rsidTr="00486A69">
        <w:trPr>
          <w:trHeight w:val="300"/>
        </w:trPr>
        <w:tc>
          <w:tcPr>
            <w:tcW w:w="2704" w:type="dxa"/>
          </w:tcPr>
          <w:p w14:paraId="68924406"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6.1. Garantinis terminas</w:t>
            </w:r>
          </w:p>
        </w:tc>
        <w:tc>
          <w:tcPr>
            <w:tcW w:w="7214" w:type="dxa"/>
            <w:gridSpan w:val="3"/>
          </w:tcPr>
          <w:p w14:paraId="4E489AC2" w14:textId="2A52254E" w:rsidR="006575A5" w:rsidRPr="00BF6D72" w:rsidRDefault="006575A5" w:rsidP="00486A69">
            <w:pPr>
              <w:spacing w:after="0" w:line="240" w:lineRule="auto"/>
              <w:jc w:val="both"/>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 xml:space="preserve">Prekėms nustatomas Tiekėjo pasiūlytas arba Prekių gamintojo taikomas Garantinis terminas, tačiau bet kokiu atveju </w:t>
            </w:r>
            <w:r w:rsidRPr="00BF6D72">
              <w:rPr>
                <w:rFonts w:ascii="Times New Roman" w:eastAsia="Times New Roman" w:hAnsi="Times New Roman" w:cs="Times New Roman"/>
                <w:b/>
                <w:bCs/>
                <w:sz w:val="24"/>
                <w:szCs w:val="24"/>
                <w14:ligatures w14:val="none"/>
              </w:rPr>
              <w:t>ne trumpesnis kaip</w:t>
            </w:r>
            <w:r w:rsidRPr="00BF6D72">
              <w:rPr>
                <w:rFonts w:ascii="Times New Roman" w:eastAsia="Times New Roman" w:hAnsi="Times New Roman" w:cs="Times New Roman"/>
                <w:sz w:val="24"/>
                <w:szCs w:val="24"/>
                <w14:ligatures w14:val="none"/>
              </w:rPr>
              <w:t xml:space="preserve"> </w:t>
            </w:r>
            <w:r w:rsidR="004378C1">
              <w:rPr>
                <w:rFonts w:ascii="Times New Roman" w:eastAsia="Times New Roman" w:hAnsi="Times New Roman" w:cs="Times New Roman"/>
                <w:sz w:val="24"/>
                <w:szCs w:val="24"/>
                <w14:ligatures w14:val="none"/>
              </w:rPr>
              <w:t>1</w:t>
            </w:r>
            <w:r w:rsidRPr="00BF6D72">
              <w:rPr>
                <w:rFonts w:ascii="Times New Roman" w:eastAsia="Times New Roman" w:hAnsi="Times New Roman" w:cs="Times New Roman"/>
                <w:b/>
                <w:bCs/>
                <w:color w:val="000000"/>
                <w:kern w:val="0"/>
                <w:sz w:val="24"/>
                <w:szCs w:val="24"/>
                <w14:ligatures w14:val="none"/>
              </w:rPr>
              <w:t>2 mėn.</w:t>
            </w:r>
            <w:r w:rsidRPr="00BF6D72">
              <w:rPr>
                <w:rFonts w:ascii="Times New Roman" w:eastAsia="Times New Roman" w:hAnsi="Times New Roman" w:cs="Times New Roman"/>
                <w:sz w:val="24"/>
                <w:szCs w:val="24"/>
                <w14:ligatures w14:val="none"/>
              </w:rPr>
              <w:t xml:space="preserve"> Garantinis terminas, skaičiuojamas nuo Prekių perdavimo–priėmimo akto pasirašymo dienos.</w:t>
            </w:r>
          </w:p>
        </w:tc>
      </w:tr>
      <w:tr w:rsidR="006575A5" w:rsidRPr="00BF6D72" w14:paraId="628E2843" w14:textId="77777777" w:rsidTr="00486A69">
        <w:trPr>
          <w:trHeight w:val="300"/>
        </w:trPr>
        <w:tc>
          <w:tcPr>
            <w:tcW w:w="2704" w:type="dxa"/>
          </w:tcPr>
          <w:p w14:paraId="274E2F46"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6.2. Garantinė priežiūra</w:t>
            </w:r>
          </w:p>
        </w:tc>
        <w:tc>
          <w:tcPr>
            <w:tcW w:w="7214" w:type="dxa"/>
            <w:gridSpan w:val="3"/>
          </w:tcPr>
          <w:p w14:paraId="7D786086" w14:textId="5E406A18" w:rsidR="006575A5" w:rsidRPr="00BF6D72" w:rsidRDefault="006575A5" w:rsidP="00486A69">
            <w:pPr>
              <w:spacing w:after="0" w:line="240" w:lineRule="auto"/>
              <w:jc w:val="both"/>
              <w:rPr>
                <w:rFonts w:ascii="Times New Roman" w:eastAsia="Times New Roman" w:hAnsi="Times New Roman" w:cs="Times New Roman"/>
                <w:color w:val="4472C4"/>
                <w:sz w:val="24"/>
                <w:szCs w:val="24"/>
                <w14:ligatures w14:val="none"/>
              </w:rPr>
            </w:pPr>
            <w:r w:rsidRPr="00BF6D72">
              <w:rPr>
                <w:rFonts w:ascii="Times New Roman" w:eastAsia="Times New Roman" w:hAnsi="Times New Roman" w:cs="Times New Roman"/>
                <w:color w:val="000000"/>
                <w:kern w:val="0"/>
                <w:sz w:val="24"/>
                <w:szCs w:val="24"/>
                <w14:ligatures w14:val="none"/>
              </w:rPr>
              <w:t xml:space="preserve">Garantinio laikotarpio metu </w:t>
            </w:r>
            <w:r w:rsidRPr="00BF6D72">
              <w:rPr>
                <w:rFonts w:ascii="Times New Roman" w:eastAsia="Times New Roman" w:hAnsi="Times New Roman" w:cs="Times New Roman"/>
                <w:sz w:val="24"/>
                <w:szCs w:val="24"/>
                <w14:ligatures w14:val="none"/>
              </w:rPr>
              <w:t xml:space="preserve">Tiekėjas privalo pašalinti trūkumus </w:t>
            </w:r>
            <w:r w:rsidRPr="00BF6D72">
              <w:rPr>
                <w:rFonts w:ascii="Times New Roman" w:eastAsia="Times New Roman" w:hAnsi="Times New Roman" w:cs="Times New Roman"/>
                <w:b/>
                <w:bCs/>
                <w:sz w:val="24"/>
                <w:szCs w:val="24"/>
                <w14:ligatures w14:val="none"/>
              </w:rPr>
              <w:t xml:space="preserve">ne vėliau kaip per </w:t>
            </w:r>
            <w:r w:rsidR="0066732C">
              <w:rPr>
                <w:rFonts w:ascii="Times New Roman" w:eastAsia="Times New Roman" w:hAnsi="Times New Roman" w:cs="Times New Roman"/>
                <w:b/>
                <w:bCs/>
                <w:sz w:val="24"/>
                <w:szCs w:val="24"/>
                <w14:ligatures w14:val="none"/>
              </w:rPr>
              <w:t>30</w:t>
            </w:r>
            <w:r w:rsidRPr="00BF6D72">
              <w:rPr>
                <w:rFonts w:ascii="Times New Roman" w:eastAsia="Times New Roman" w:hAnsi="Times New Roman" w:cs="Times New Roman"/>
                <w:b/>
                <w:bCs/>
                <w:color w:val="000000"/>
                <w:kern w:val="0"/>
                <w:sz w:val="24"/>
                <w:szCs w:val="24"/>
                <w14:ligatures w14:val="none"/>
              </w:rPr>
              <w:t xml:space="preserve"> (</w:t>
            </w:r>
            <w:r w:rsidR="0066732C">
              <w:rPr>
                <w:rFonts w:ascii="Times New Roman" w:eastAsia="Times New Roman" w:hAnsi="Times New Roman" w:cs="Times New Roman"/>
                <w:b/>
                <w:bCs/>
                <w:color w:val="000000"/>
                <w:kern w:val="0"/>
                <w:sz w:val="24"/>
                <w:szCs w:val="24"/>
                <w14:ligatures w14:val="none"/>
              </w:rPr>
              <w:t>trisdešimt</w:t>
            </w:r>
            <w:r w:rsidRPr="00BF6D72">
              <w:rPr>
                <w:rFonts w:ascii="Times New Roman" w:eastAsia="Times New Roman" w:hAnsi="Times New Roman" w:cs="Times New Roman"/>
                <w:b/>
                <w:bCs/>
                <w:color w:val="000000"/>
                <w:kern w:val="0"/>
                <w:sz w:val="24"/>
                <w:szCs w:val="24"/>
                <w14:ligatures w14:val="none"/>
              </w:rPr>
              <w:t xml:space="preserve">) kalendorinių dienų </w:t>
            </w:r>
            <w:r w:rsidRPr="00BF6D72">
              <w:rPr>
                <w:rFonts w:ascii="Times New Roman" w:eastAsia="Times New Roman" w:hAnsi="Times New Roman" w:cs="Times New Roman"/>
                <w:color w:val="000000"/>
                <w:kern w:val="0"/>
                <w:sz w:val="24"/>
                <w:szCs w:val="24"/>
                <w14:ligatures w14:val="none"/>
              </w:rPr>
              <w:t xml:space="preserve">terminą, kuris pradedamas skaičiuoti nuo pranešimo apie prekių trūkumą, gedimą (defektą) gavimo momento.  </w:t>
            </w:r>
          </w:p>
          <w:p w14:paraId="0E1BFB8E" w14:textId="77777777" w:rsidR="006575A5" w:rsidRPr="00BF6D72" w:rsidRDefault="006575A5" w:rsidP="0066732C">
            <w:pPr>
              <w:spacing w:after="0" w:line="240" w:lineRule="auto"/>
              <w:jc w:val="both"/>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 xml:space="preserve">Prekių trūkumų nustatymo bei šalinimo tvarka nustatyta Bendrųjų sąlygų 7 skyriuje. </w:t>
            </w:r>
          </w:p>
        </w:tc>
      </w:tr>
      <w:tr w:rsidR="006575A5" w:rsidRPr="00BF6D72" w14:paraId="07D77610" w14:textId="77777777" w:rsidTr="00486A69">
        <w:trPr>
          <w:trHeight w:val="300"/>
        </w:trPr>
        <w:tc>
          <w:tcPr>
            <w:tcW w:w="9918" w:type="dxa"/>
            <w:gridSpan w:val="4"/>
          </w:tcPr>
          <w:p w14:paraId="02AB7C98" w14:textId="77777777" w:rsidR="006575A5" w:rsidRPr="00BF6D72" w:rsidRDefault="006575A5" w:rsidP="00486A69">
            <w:pPr>
              <w:spacing w:after="0" w:line="240" w:lineRule="auto"/>
              <w:jc w:val="center"/>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7. SUTARTIES VYKDYMUI PASITELKIAMI SUBTIEKĖJAI</w:t>
            </w:r>
          </w:p>
        </w:tc>
      </w:tr>
      <w:tr w:rsidR="006575A5" w:rsidRPr="00BF6D72" w14:paraId="5C3E552B" w14:textId="77777777" w:rsidTr="00486A69">
        <w:trPr>
          <w:trHeight w:val="300"/>
        </w:trPr>
        <w:tc>
          <w:tcPr>
            <w:tcW w:w="2704" w:type="dxa"/>
          </w:tcPr>
          <w:p w14:paraId="6FD9090C"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Sutarties vykdymui pasitelkiami subtiekėjai ir (ar) specialistai</w:t>
            </w:r>
          </w:p>
        </w:tc>
        <w:tc>
          <w:tcPr>
            <w:tcW w:w="7214" w:type="dxa"/>
            <w:gridSpan w:val="3"/>
          </w:tcPr>
          <w:p w14:paraId="743CFBE5"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Sutarties vykdymui subtiekėjai ir (ar) specialistai nepasitelkiami.</w:t>
            </w:r>
          </w:p>
          <w:p w14:paraId="62987C7F"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p>
          <w:p w14:paraId="0EECFB2B" w14:textId="77777777" w:rsidR="006575A5" w:rsidRPr="00BF6D72" w:rsidRDefault="006575A5" w:rsidP="00486A69">
            <w:pPr>
              <w:spacing w:after="0" w:line="240" w:lineRule="auto"/>
              <w:rPr>
                <w:rFonts w:ascii="Times New Roman" w:eastAsia="Times New Roman" w:hAnsi="Times New Roman" w:cs="Times New Roman"/>
                <w:color w:val="FF0000"/>
                <w:sz w:val="24"/>
                <w:szCs w:val="24"/>
                <w14:ligatures w14:val="none"/>
              </w:rPr>
            </w:pPr>
            <w:r w:rsidRPr="00BF6D72">
              <w:rPr>
                <w:rFonts w:ascii="Times New Roman" w:eastAsia="Times New Roman" w:hAnsi="Times New Roman" w:cs="Times New Roman"/>
                <w:color w:val="FF0000"/>
                <w:sz w:val="24"/>
                <w:szCs w:val="24"/>
                <w14:ligatures w14:val="none"/>
              </w:rPr>
              <w:t>arba</w:t>
            </w:r>
          </w:p>
          <w:p w14:paraId="346C4ABB"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p>
          <w:p w14:paraId="397BC4EC"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sz w:val="24"/>
                <w:szCs w:val="24"/>
                <w14:ligatures w14:val="none"/>
              </w:rPr>
              <w:lastRenderedPageBreak/>
              <w:t xml:space="preserve">Sutarties vykdymui pasitelkiami subtiekėjai ir (ar) specialistai yra nurodyti Sutarties priede Nr. </w:t>
            </w:r>
            <w:r w:rsidRPr="00BF6D72">
              <w:rPr>
                <w:rFonts w:ascii="Times New Roman" w:eastAsia="Times New Roman" w:hAnsi="Times New Roman" w:cs="Times New Roman"/>
                <w:sz w:val="24"/>
                <w:szCs w:val="24"/>
                <w:highlight w:val="yellow"/>
                <w14:ligatures w14:val="none"/>
              </w:rPr>
              <w:t>[...]</w:t>
            </w:r>
            <w:r w:rsidRPr="00BF6D72">
              <w:rPr>
                <w:rFonts w:ascii="Times New Roman" w:eastAsia="Times New Roman" w:hAnsi="Times New Roman" w:cs="Times New Roman"/>
                <w:sz w:val="24"/>
                <w:szCs w:val="24"/>
                <w14:ligatures w14:val="none"/>
              </w:rPr>
              <w:t xml:space="preserve"> „Sutarties vykdymui pasitelkiami subtiekėjai ir (ar) specialistai“</w:t>
            </w:r>
          </w:p>
        </w:tc>
      </w:tr>
      <w:tr w:rsidR="006575A5" w:rsidRPr="00BF6D72" w14:paraId="2DB1DCFC" w14:textId="77777777" w:rsidTr="00486A69">
        <w:trPr>
          <w:trHeight w:val="300"/>
        </w:trPr>
        <w:tc>
          <w:tcPr>
            <w:tcW w:w="9918" w:type="dxa"/>
            <w:gridSpan w:val="4"/>
          </w:tcPr>
          <w:p w14:paraId="5E563EBE" w14:textId="77777777" w:rsidR="006575A5" w:rsidRPr="00BF6D72" w:rsidRDefault="006575A5" w:rsidP="00486A69">
            <w:pPr>
              <w:spacing w:after="0" w:line="240" w:lineRule="auto"/>
              <w:jc w:val="center"/>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lastRenderedPageBreak/>
              <w:t>8. PRIEVOLIŲ PAGAL SUTARTĮ ĮVYKDYMO UŽTIKRINIMAS</w:t>
            </w:r>
          </w:p>
        </w:tc>
      </w:tr>
      <w:tr w:rsidR="006575A5" w:rsidRPr="00BF6D72" w14:paraId="2B758B6C" w14:textId="77777777" w:rsidTr="00486A69">
        <w:trPr>
          <w:trHeight w:val="300"/>
        </w:trPr>
        <w:tc>
          <w:tcPr>
            <w:tcW w:w="2704" w:type="dxa"/>
          </w:tcPr>
          <w:p w14:paraId="1B7780D9"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8.1. Prievolių pagal Sutartį įvykdymo užtikrinimas</w:t>
            </w:r>
          </w:p>
        </w:tc>
        <w:tc>
          <w:tcPr>
            <w:tcW w:w="7214" w:type="dxa"/>
            <w:gridSpan w:val="3"/>
          </w:tcPr>
          <w:p w14:paraId="5296BB61"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Prievolių pagal Sutartį įvykdymas užtikrinamas:</w:t>
            </w:r>
          </w:p>
          <w:p w14:paraId="7B9F5B11"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Netesybomis (delspinigiais, bauda).</w:t>
            </w:r>
          </w:p>
        </w:tc>
      </w:tr>
      <w:tr w:rsidR="006575A5" w:rsidRPr="00BF6D72" w14:paraId="24419EB3" w14:textId="77777777" w:rsidTr="00486A69">
        <w:trPr>
          <w:trHeight w:val="300"/>
        </w:trPr>
        <w:tc>
          <w:tcPr>
            <w:tcW w:w="2704" w:type="dxa"/>
          </w:tcPr>
          <w:p w14:paraId="5772659B"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 xml:space="preserve">8.2. Sutarties įvykdymo užtikrinimo pateikimas </w:t>
            </w:r>
          </w:p>
        </w:tc>
        <w:tc>
          <w:tcPr>
            <w:tcW w:w="7214" w:type="dxa"/>
            <w:gridSpan w:val="3"/>
          </w:tcPr>
          <w:p w14:paraId="5AB0CE10"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Netaikoma</w:t>
            </w:r>
          </w:p>
          <w:p w14:paraId="4BDE2516"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p>
        </w:tc>
      </w:tr>
      <w:tr w:rsidR="006575A5" w:rsidRPr="00BF6D72" w14:paraId="267BA9A2" w14:textId="77777777" w:rsidTr="00486A69">
        <w:trPr>
          <w:trHeight w:val="300"/>
        </w:trPr>
        <w:tc>
          <w:tcPr>
            <w:tcW w:w="9918" w:type="dxa"/>
            <w:gridSpan w:val="4"/>
          </w:tcPr>
          <w:p w14:paraId="04720D7A" w14:textId="77777777" w:rsidR="006575A5" w:rsidRPr="00BF6D72" w:rsidRDefault="006575A5" w:rsidP="00486A69">
            <w:pPr>
              <w:spacing w:after="0" w:line="240" w:lineRule="auto"/>
              <w:ind w:firstLine="720"/>
              <w:jc w:val="center"/>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9. ŠALIŲ ATSAKOMYBĖ</w:t>
            </w:r>
            <w:r w:rsidRPr="00BF6D72">
              <w:rPr>
                <w:rFonts w:ascii="Times New Roman" w:eastAsia="Times New Roman" w:hAnsi="Times New Roman" w:cs="Times New Roman"/>
                <w:b/>
                <w:bCs/>
                <w:sz w:val="24"/>
                <w:szCs w:val="24"/>
                <w14:ligatures w14:val="none"/>
              </w:rPr>
              <w:tab/>
            </w:r>
          </w:p>
        </w:tc>
      </w:tr>
      <w:tr w:rsidR="006575A5" w:rsidRPr="00BF6D72" w14:paraId="6490755F" w14:textId="77777777" w:rsidTr="00486A69">
        <w:trPr>
          <w:trHeight w:val="300"/>
        </w:trPr>
        <w:tc>
          <w:tcPr>
            <w:tcW w:w="2704" w:type="dxa"/>
          </w:tcPr>
          <w:p w14:paraId="71277B0C"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9.1. Pirkėjui taikomos netesybos už mokėjimų pagal Sutartį vėlavimą</w:t>
            </w:r>
          </w:p>
        </w:tc>
        <w:tc>
          <w:tcPr>
            <w:tcW w:w="7214" w:type="dxa"/>
            <w:gridSpan w:val="3"/>
          </w:tcPr>
          <w:p w14:paraId="12A87B57" w14:textId="77777777" w:rsidR="006575A5" w:rsidRPr="00BF6D72" w:rsidRDefault="006575A5" w:rsidP="00486A69">
            <w:pPr>
              <w:spacing w:after="0" w:line="240" w:lineRule="auto"/>
              <w:jc w:val="both"/>
              <w:rPr>
                <w:rFonts w:ascii="Times New Roman" w:eastAsia="Times New Roman" w:hAnsi="Times New Roman" w:cs="Times New Roman"/>
                <w:color w:val="FF0000"/>
                <w:sz w:val="24"/>
                <w:szCs w:val="24"/>
                <w14:ligatures w14:val="none"/>
              </w:rPr>
            </w:pPr>
            <w:r w:rsidRPr="00BF6D72">
              <w:rPr>
                <w:rFonts w:ascii="Times New Roman" w:eastAsia="Times New Roman" w:hAnsi="Times New Roman" w:cs="Times New Roman"/>
                <w:color w:val="000000"/>
                <w:sz w:val="24"/>
                <w:szCs w:val="24"/>
                <w14:ligatures w14:val="none"/>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BF6D72">
              <w:rPr>
                <w:rFonts w:ascii="Times New Roman" w:eastAsia="Times New Roman" w:hAnsi="Times New Roman" w:cs="Times New Roman"/>
                <w:sz w:val="24"/>
                <w:szCs w:val="24"/>
                <w14:ligatures w14:val="none"/>
              </w:rPr>
              <w:t xml:space="preserve">0,02 (dvi šimtosios) procento </w:t>
            </w:r>
            <w:r w:rsidRPr="00BF6D72">
              <w:rPr>
                <w:rFonts w:ascii="Times New Roman" w:eastAsia="Times New Roman" w:hAnsi="Times New Roman" w:cs="Times New Roman"/>
                <w:color w:val="000000"/>
                <w:sz w:val="24"/>
                <w:szCs w:val="24"/>
                <w14:ligatures w14:val="none"/>
              </w:rPr>
              <w:t xml:space="preserve">dydžio delspinigius nuo neapmokėtos sumos be PVM už kiekvieną vėlavimo </w:t>
            </w:r>
            <w:r w:rsidRPr="00BF6D72">
              <w:rPr>
                <w:rFonts w:ascii="Times New Roman" w:eastAsia="Times New Roman" w:hAnsi="Times New Roman" w:cs="Times New Roman"/>
                <w:sz w:val="24"/>
                <w:szCs w:val="24"/>
                <w14:ligatures w14:val="none"/>
              </w:rPr>
              <w:t>dieną. </w:t>
            </w:r>
          </w:p>
        </w:tc>
      </w:tr>
      <w:tr w:rsidR="006575A5" w:rsidRPr="00BF6D72" w14:paraId="633DD8D8" w14:textId="77777777" w:rsidTr="00486A69">
        <w:trPr>
          <w:trHeight w:val="300"/>
        </w:trPr>
        <w:tc>
          <w:tcPr>
            <w:tcW w:w="2704" w:type="dxa"/>
          </w:tcPr>
          <w:p w14:paraId="14F3A344"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9.2. Tiekėjui taikomos netesybos</w:t>
            </w:r>
          </w:p>
        </w:tc>
        <w:tc>
          <w:tcPr>
            <w:tcW w:w="7214" w:type="dxa"/>
            <w:gridSpan w:val="3"/>
          </w:tcPr>
          <w:p w14:paraId="61CB34CD" w14:textId="77777777" w:rsidR="006575A5" w:rsidRPr="00BF6D72" w:rsidRDefault="006575A5" w:rsidP="00486A69">
            <w:pPr>
              <w:spacing w:after="0" w:line="240" w:lineRule="auto"/>
              <w:jc w:val="both"/>
              <w:rPr>
                <w:rFonts w:ascii="Times New Roman" w:eastAsia="Times New Roman" w:hAnsi="Times New Roman" w:cs="Times New Roman"/>
                <w:color w:val="000000"/>
                <w:sz w:val="24"/>
                <w:szCs w:val="24"/>
                <w14:ligatures w14:val="none"/>
              </w:rPr>
            </w:pPr>
            <w:r w:rsidRPr="00BF6D72">
              <w:rPr>
                <w:rFonts w:ascii="Times New Roman" w:eastAsia="Times New Roman" w:hAnsi="Times New Roman" w:cs="Times New Roman"/>
                <w:color w:val="000000"/>
                <w:sz w:val="24"/>
                <w:szCs w:val="24"/>
                <w14:ligatures w14:val="none"/>
              </w:rPr>
              <w:t xml:space="preserve">9.2.1. Jeigu Tiekėjas vėluoja vykdyti užsakymą, tiekti Prekes ar ištaisyti jų trūkumus arba nevykdo kitų sutartinių įsipareigojimų, Pirkėjas nuo kitos nei nustatytas terminas dienos Tiekėjui skaičiuoja </w:t>
            </w:r>
            <w:r w:rsidRPr="00BF6D72">
              <w:rPr>
                <w:rFonts w:ascii="Times New Roman" w:eastAsia="Times New Roman" w:hAnsi="Times New Roman" w:cs="Times New Roman"/>
                <w:sz w:val="24"/>
                <w:szCs w:val="24"/>
                <w14:ligatures w14:val="none"/>
              </w:rPr>
              <w:t>0,02 (dvi šimtosios) procento</w:t>
            </w:r>
            <w:r w:rsidRPr="00BF6D72">
              <w:rPr>
                <w:rFonts w:ascii="Times New Roman" w:eastAsia="Times New Roman" w:hAnsi="Times New Roman" w:cs="Times New Roman"/>
                <w:color w:val="4472C4"/>
                <w:sz w:val="24"/>
                <w:szCs w:val="24"/>
                <w14:ligatures w14:val="none"/>
              </w:rPr>
              <w:t xml:space="preserve"> </w:t>
            </w:r>
            <w:r w:rsidRPr="00BF6D72">
              <w:rPr>
                <w:rFonts w:ascii="Times New Roman" w:eastAsia="Times New Roman" w:hAnsi="Times New Roman" w:cs="Times New Roman"/>
                <w:color w:val="000000"/>
                <w:sz w:val="24"/>
                <w:szCs w:val="24"/>
                <w14:ligatures w14:val="none"/>
              </w:rPr>
              <w:t xml:space="preserve">dydžio delspinigius už kiekvieną uždelstą </w:t>
            </w:r>
            <w:r w:rsidRPr="00BF6D72">
              <w:rPr>
                <w:rFonts w:ascii="Times New Roman" w:eastAsia="Times New Roman" w:hAnsi="Times New Roman" w:cs="Times New Roman"/>
                <w:sz w:val="24"/>
                <w:szCs w:val="24"/>
                <w14:ligatures w14:val="none"/>
              </w:rPr>
              <w:t>dieną</w:t>
            </w:r>
            <w:r w:rsidRPr="00BF6D72">
              <w:rPr>
                <w:rFonts w:ascii="Times New Roman" w:eastAsia="Times New Roman" w:hAnsi="Times New Roman" w:cs="Times New Roman"/>
                <w:color w:val="FF0000"/>
                <w:sz w:val="24"/>
                <w:szCs w:val="24"/>
                <w14:ligatures w14:val="none"/>
              </w:rPr>
              <w:t xml:space="preserve"> </w:t>
            </w:r>
            <w:r w:rsidRPr="00BF6D72">
              <w:rPr>
                <w:rFonts w:ascii="Times New Roman" w:eastAsia="Times New Roman" w:hAnsi="Times New Roman" w:cs="Times New Roman"/>
                <w:color w:val="000000"/>
                <w:sz w:val="24"/>
                <w:szCs w:val="24"/>
                <w14:ligatures w14:val="none"/>
              </w:rPr>
              <w:t>nuo laiku neperduotų Prekių ar Prekių, turinčių trūkumų, kainos be PVM. </w:t>
            </w:r>
          </w:p>
          <w:p w14:paraId="4BB59927" w14:textId="77777777" w:rsidR="006575A5" w:rsidRPr="00BF6D72" w:rsidRDefault="006575A5" w:rsidP="00486A69">
            <w:pPr>
              <w:spacing w:after="0" w:line="240" w:lineRule="auto"/>
              <w:rPr>
                <w:rFonts w:ascii="Times New Roman" w:eastAsia="Times New Roman" w:hAnsi="Times New Roman" w:cs="Times New Roman"/>
                <w:color w:val="000000"/>
                <w:sz w:val="24"/>
                <w:szCs w:val="24"/>
                <w14:ligatures w14:val="none"/>
              </w:rPr>
            </w:pPr>
          </w:p>
          <w:p w14:paraId="10C1509A" w14:textId="77777777" w:rsidR="006575A5" w:rsidRPr="00BF6D72" w:rsidRDefault="006575A5" w:rsidP="00486A69">
            <w:pPr>
              <w:spacing w:after="0" w:line="240" w:lineRule="auto"/>
              <w:jc w:val="both"/>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color w:val="000000"/>
                <w:sz w:val="24"/>
                <w:szCs w:val="24"/>
                <w14:ligatures w14:val="none"/>
              </w:rPr>
              <w:t xml:space="preserve">9.2.2. Tiekėjas privalo sumokėti Pirkėjui netesybas </w:t>
            </w:r>
            <w:r w:rsidRPr="00BF6D72">
              <w:rPr>
                <w:rFonts w:ascii="Times New Roman" w:eastAsia="Times New Roman" w:hAnsi="Times New Roman" w:cs="Times New Roman"/>
                <w:b/>
                <w:bCs/>
                <w:color w:val="000000"/>
                <w:sz w:val="24"/>
                <w:szCs w:val="24"/>
                <w14:ligatures w14:val="none"/>
              </w:rPr>
              <w:t xml:space="preserve">per 30 (trisdešimt) kalendorinių dienų </w:t>
            </w:r>
            <w:r w:rsidRPr="00BF6D72">
              <w:rPr>
                <w:rFonts w:ascii="Times New Roman" w:eastAsia="Times New Roman" w:hAnsi="Times New Roman" w:cs="Times New Roman"/>
                <w:color w:val="000000"/>
                <w:sz w:val="24"/>
                <w:szCs w:val="24"/>
                <w14:ligatures w14:val="none"/>
              </w:rPr>
              <w:t xml:space="preserve">nuo Pirkėjo pareikalavimo. </w:t>
            </w:r>
          </w:p>
        </w:tc>
      </w:tr>
      <w:tr w:rsidR="006575A5" w:rsidRPr="00BF6D72" w14:paraId="48ED9DF5" w14:textId="77777777" w:rsidTr="00486A69">
        <w:trPr>
          <w:trHeight w:val="300"/>
        </w:trPr>
        <w:tc>
          <w:tcPr>
            <w:tcW w:w="2704" w:type="dxa"/>
          </w:tcPr>
          <w:p w14:paraId="56B4B973"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9.3. Tiekėjui / Pirkėjui taikoma bauda nutraukus Sutartį dėl esminio Sutarties pažeidimo</w:t>
            </w:r>
          </w:p>
        </w:tc>
        <w:tc>
          <w:tcPr>
            <w:tcW w:w="7214" w:type="dxa"/>
            <w:gridSpan w:val="3"/>
          </w:tcPr>
          <w:p w14:paraId="6E3B4897" w14:textId="4C6BDB5A" w:rsidR="006575A5" w:rsidRPr="00BF6D72" w:rsidRDefault="006575A5" w:rsidP="00486A69">
            <w:pPr>
              <w:spacing w:after="0" w:line="240" w:lineRule="auto"/>
              <w:jc w:val="both"/>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 xml:space="preserve">Nutraukus Sutartį dėl esminio Sutarties pažeidimo, nustatyto Sutarties Specialiosiose sąlygose, mokama </w:t>
            </w:r>
            <w:r w:rsidR="0018674D" w:rsidRPr="0018674D">
              <w:rPr>
                <w:rFonts w:ascii="Times New Roman" w:eastAsia="Times New Roman" w:hAnsi="Times New Roman" w:cs="Times New Roman"/>
                <w:b/>
                <w:bCs/>
                <w:sz w:val="24"/>
                <w:szCs w:val="24"/>
                <w14:ligatures w14:val="none"/>
              </w:rPr>
              <w:t>5</w:t>
            </w:r>
            <w:r w:rsidRPr="0018674D">
              <w:rPr>
                <w:rFonts w:ascii="Times New Roman" w:eastAsia="Times New Roman" w:hAnsi="Times New Roman" w:cs="Times New Roman"/>
                <w:b/>
                <w:bCs/>
                <w:sz w:val="24"/>
                <w:szCs w:val="24"/>
                <w14:ligatures w14:val="none"/>
              </w:rPr>
              <w:t xml:space="preserve"> </w:t>
            </w:r>
            <w:r w:rsidRPr="00BF6D72">
              <w:rPr>
                <w:rFonts w:ascii="Times New Roman" w:eastAsia="Times New Roman" w:hAnsi="Times New Roman" w:cs="Times New Roman"/>
                <w:b/>
                <w:bCs/>
                <w:sz w:val="24"/>
                <w:szCs w:val="24"/>
                <w14:ligatures w14:val="none"/>
              </w:rPr>
              <w:t>(</w:t>
            </w:r>
            <w:r w:rsidR="0018674D">
              <w:rPr>
                <w:rFonts w:ascii="Times New Roman" w:eastAsia="Times New Roman" w:hAnsi="Times New Roman" w:cs="Times New Roman"/>
                <w:b/>
                <w:bCs/>
                <w:sz w:val="24"/>
                <w:szCs w:val="24"/>
                <w14:ligatures w14:val="none"/>
              </w:rPr>
              <w:t>penkių</w:t>
            </w:r>
            <w:r w:rsidRPr="00BF6D72">
              <w:rPr>
                <w:rFonts w:ascii="Times New Roman" w:eastAsia="Times New Roman" w:hAnsi="Times New Roman" w:cs="Times New Roman"/>
                <w:b/>
                <w:bCs/>
                <w:sz w:val="24"/>
                <w:szCs w:val="24"/>
                <w14:ligatures w14:val="none"/>
              </w:rPr>
              <w:t>) procentų</w:t>
            </w:r>
            <w:r w:rsidRPr="00BF6D72">
              <w:rPr>
                <w:rFonts w:ascii="Times New Roman" w:eastAsia="Times New Roman" w:hAnsi="Times New Roman" w:cs="Times New Roman"/>
                <w:sz w:val="24"/>
                <w:szCs w:val="24"/>
                <w14:ligatures w14:val="none"/>
              </w:rPr>
              <w:t xml:space="preserve"> dydžio bauda nuo Pradinės Sutarties vertės be PVM, nurodytos Specialiųjų sąlygų 5.2 punkte. </w:t>
            </w:r>
          </w:p>
          <w:p w14:paraId="735CC48F"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p>
        </w:tc>
      </w:tr>
      <w:tr w:rsidR="006575A5" w:rsidRPr="00BF6D72" w14:paraId="3233EBB8" w14:textId="77777777" w:rsidTr="00486A69">
        <w:trPr>
          <w:trHeight w:val="300"/>
        </w:trPr>
        <w:tc>
          <w:tcPr>
            <w:tcW w:w="2704" w:type="dxa"/>
          </w:tcPr>
          <w:p w14:paraId="5ED18B28"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 xml:space="preserve">9.4. Tiekėjui taikoma bauda dėl esamų subtiekėjų ar specialistų pakeitimo / naujų subtiekėjų pasitelkimo nesilaikant Bendrosiose sąlygose nurodytos subtiekėjų ir (ar) specialistų keitimo tvarkos </w:t>
            </w:r>
          </w:p>
        </w:tc>
        <w:tc>
          <w:tcPr>
            <w:tcW w:w="7214" w:type="dxa"/>
            <w:gridSpan w:val="3"/>
          </w:tcPr>
          <w:p w14:paraId="57109513" w14:textId="3757B033" w:rsidR="006575A5" w:rsidRPr="00BF6D72" w:rsidRDefault="00DF3521" w:rsidP="00486A69">
            <w:pPr>
              <w:spacing w:after="0" w:line="240" w:lineRule="auto"/>
              <w:rPr>
                <w:rFonts w:ascii="Times New Roman" w:eastAsia="Times New Roman" w:hAnsi="Times New Roman" w:cs="Times New Roman"/>
                <w:sz w:val="24"/>
                <w:szCs w:val="24"/>
                <w14:ligatures w14:val="none"/>
              </w:rPr>
            </w:pPr>
            <w:r w:rsidRPr="00DF3521">
              <w:rPr>
                <w:rFonts w:ascii="Times New Roman" w:eastAsia="Times New Roman" w:hAnsi="Times New Roman" w:cs="Times New Roman"/>
                <w:color w:val="000000"/>
                <w:sz w:val="24"/>
                <w:szCs w:val="24"/>
                <w14:ligatures w14:val="none"/>
              </w:rPr>
              <w:t xml:space="preserve">Tiekėjui nesilaikant Bendrosiose sąlygose nurodytos subtiekėjų ir (ar) specialistų keitimo tvarkos, mokama </w:t>
            </w:r>
            <w:r w:rsidRPr="00DF3521">
              <w:rPr>
                <w:rFonts w:ascii="Times New Roman" w:eastAsia="Times New Roman" w:hAnsi="Times New Roman" w:cs="Times New Roman"/>
                <w:b/>
                <w:bCs/>
                <w:color w:val="000000"/>
                <w:sz w:val="24"/>
                <w:szCs w:val="24"/>
                <w14:ligatures w14:val="none"/>
              </w:rPr>
              <w:t>200 (dviejų šimtų) eurų</w:t>
            </w:r>
            <w:r w:rsidRPr="00DF3521">
              <w:rPr>
                <w:rFonts w:ascii="Times New Roman" w:eastAsia="Times New Roman" w:hAnsi="Times New Roman" w:cs="Times New Roman"/>
                <w:color w:val="000000"/>
                <w:sz w:val="24"/>
                <w:szCs w:val="24"/>
                <w14:ligatures w14:val="none"/>
              </w:rPr>
              <w:t xml:space="preserve"> dydžio bauda už kiekvieną pažeidimo atvejį.</w:t>
            </w:r>
          </w:p>
        </w:tc>
      </w:tr>
      <w:tr w:rsidR="006575A5" w:rsidRPr="00BF6D72" w14:paraId="0FCE25F8" w14:textId="77777777" w:rsidTr="00486A69">
        <w:trPr>
          <w:trHeight w:val="300"/>
        </w:trPr>
        <w:tc>
          <w:tcPr>
            <w:tcW w:w="2704" w:type="dxa"/>
          </w:tcPr>
          <w:p w14:paraId="0CE6C850"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9.5. Tiekėjui taikomos baudos dėl aplinkosauginių ir (arba) socialinių kriterijų nesilaikymo</w:t>
            </w:r>
          </w:p>
        </w:tc>
        <w:tc>
          <w:tcPr>
            <w:tcW w:w="7214" w:type="dxa"/>
            <w:gridSpan w:val="3"/>
          </w:tcPr>
          <w:p w14:paraId="0C9F7012" w14:textId="77777777" w:rsidR="006575A5" w:rsidRPr="00BF6D72" w:rsidRDefault="006575A5" w:rsidP="00486A69">
            <w:pPr>
              <w:spacing w:after="0" w:line="240" w:lineRule="auto"/>
              <w:rPr>
                <w:rFonts w:ascii="Times New Roman" w:eastAsia="Times New Roman" w:hAnsi="Times New Roman" w:cs="Times New Roman"/>
                <w:color w:val="000000"/>
                <w:sz w:val="24"/>
                <w:szCs w:val="24"/>
                <w14:ligatures w14:val="none"/>
              </w:rPr>
            </w:pPr>
            <w:r w:rsidRPr="00BF6D72">
              <w:rPr>
                <w:rFonts w:ascii="Times New Roman" w:eastAsia="Times New Roman" w:hAnsi="Times New Roman" w:cs="Times New Roman"/>
                <w:color w:val="000000"/>
                <w:sz w:val="24"/>
                <w:szCs w:val="24"/>
                <w14:ligatures w14:val="none"/>
              </w:rPr>
              <w:t>Netaikoma</w:t>
            </w:r>
          </w:p>
          <w:p w14:paraId="5B9B0F32"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p>
          <w:p w14:paraId="66A2D4E4" w14:textId="77777777" w:rsidR="006575A5" w:rsidRPr="00BF6D72" w:rsidRDefault="006575A5" w:rsidP="00486A69">
            <w:pPr>
              <w:spacing w:after="0" w:line="240" w:lineRule="auto"/>
              <w:rPr>
                <w:rFonts w:ascii="Times New Roman" w:eastAsia="Times New Roman" w:hAnsi="Times New Roman" w:cs="Times New Roman"/>
                <w:color w:val="4472C4"/>
                <w:sz w:val="24"/>
                <w:szCs w:val="24"/>
                <w14:ligatures w14:val="none"/>
              </w:rPr>
            </w:pPr>
          </w:p>
        </w:tc>
      </w:tr>
      <w:tr w:rsidR="006575A5" w:rsidRPr="00BF6D72" w14:paraId="30E1BFBC" w14:textId="77777777" w:rsidTr="00486A69">
        <w:trPr>
          <w:trHeight w:val="300"/>
        </w:trPr>
        <w:tc>
          <w:tcPr>
            <w:tcW w:w="2704" w:type="dxa"/>
          </w:tcPr>
          <w:p w14:paraId="72934739"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 xml:space="preserve">9.6. Tiekėjui / Pirkėjui taikoma bauda dėl konfidencialumo </w:t>
            </w:r>
            <w:r w:rsidRPr="00BF6D72">
              <w:rPr>
                <w:rFonts w:ascii="Times New Roman" w:eastAsia="Times New Roman" w:hAnsi="Times New Roman" w:cs="Times New Roman"/>
                <w:b/>
                <w:bCs/>
                <w:sz w:val="24"/>
                <w:szCs w:val="24"/>
                <w14:ligatures w14:val="none"/>
              </w:rPr>
              <w:lastRenderedPageBreak/>
              <w:t>reikalavimų nesilaikymo</w:t>
            </w:r>
          </w:p>
        </w:tc>
        <w:tc>
          <w:tcPr>
            <w:tcW w:w="7214" w:type="dxa"/>
            <w:gridSpan w:val="3"/>
          </w:tcPr>
          <w:p w14:paraId="4E787E39" w14:textId="7AB2C0A2" w:rsidR="006575A5" w:rsidRPr="00BF6D72" w:rsidRDefault="00DF3521" w:rsidP="00486A69">
            <w:pPr>
              <w:spacing w:after="0" w:line="240" w:lineRule="auto"/>
              <w:rPr>
                <w:rFonts w:ascii="Times New Roman" w:eastAsia="Times New Roman" w:hAnsi="Times New Roman" w:cs="Times New Roman"/>
                <w:color w:val="4472C4"/>
                <w:sz w:val="24"/>
                <w:szCs w:val="24"/>
                <w14:ligatures w14:val="none"/>
              </w:rPr>
            </w:pPr>
            <w:r w:rsidRPr="00DF3521">
              <w:rPr>
                <w:rFonts w:ascii="Times New Roman" w:eastAsia="Times New Roman" w:hAnsi="Times New Roman" w:cs="Times New Roman"/>
                <w:sz w:val="24"/>
                <w:szCs w:val="24"/>
                <w14:ligatures w14:val="none"/>
              </w:rPr>
              <w:lastRenderedPageBreak/>
              <w:t xml:space="preserve">Tiekėjui nesilaikant konfidencialumo reikalavimų, </w:t>
            </w:r>
            <w:r w:rsidRPr="00DF3521">
              <w:rPr>
                <w:rFonts w:ascii="Times New Roman" w:eastAsia="Times New Roman" w:hAnsi="Times New Roman" w:cs="Times New Roman"/>
                <w:b/>
                <w:bCs/>
                <w:sz w:val="24"/>
                <w:szCs w:val="24"/>
                <w14:ligatures w14:val="none"/>
              </w:rPr>
              <w:t>mokama 200 (dviejų šimtų) eurų</w:t>
            </w:r>
            <w:r w:rsidRPr="00DF3521">
              <w:rPr>
                <w:rFonts w:ascii="Times New Roman" w:eastAsia="Times New Roman" w:hAnsi="Times New Roman" w:cs="Times New Roman"/>
                <w:sz w:val="24"/>
                <w:szCs w:val="24"/>
                <w14:ligatures w14:val="none"/>
              </w:rPr>
              <w:t xml:space="preserve"> dydžio bauda už kiekvieną pažeidimo atvejį  .</w:t>
            </w:r>
          </w:p>
          <w:p w14:paraId="7F8F2094" w14:textId="77777777" w:rsidR="006575A5" w:rsidRPr="00BF6D72" w:rsidRDefault="006575A5" w:rsidP="00486A69">
            <w:pPr>
              <w:spacing w:after="0" w:line="240" w:lineRule="auto"/>
              <w:rPr>
                <w:rFonts w:ascii="Times New Roman" w:eastAsia="Times New Roman" w:hAnsi="Times New Roman" w:cs="Times New Roman"/>
                <w:color w:val="4472C4"/>
                <w:sz w:val="24"/>
                <w:szCs w:val="24"/>
                <w14:ligatures w14:val="none"/>
              </w:rPr>
            </w:pPr>
          </w:p>
        </w:tc>
      </w:tr>
      <w:tr w:rsidR="006575A5" w:rsidRPr="00BF6D72" w14:paraId="128AE4D0" w14:textId="77777777" w:rsidTr="00486A69">
        <w:trPr>
          <w:trHeight w:val="300"/>
        </w:trPr>
        <w:tc>
          <w:tcPr>
            <w:tcW w:w="2704" w:type="dxa"/>
          </w:tcPr>
          <w:p w14:paraId="5F854D69"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 xml:space="preserve">9.7. Tiekėjui taikomos netesybos dėl pirkimo dokumentuose nustatytų kokybinių kriterijų </w:t>
            </w:r>
            <w:proofErr w:type="spellStart"/>
            <w:r w:rsidRPr="00BF6D72">
              <w:rPr>
                <w:rFonts w:ascii="Times New Roman" w:eastAsia="Times New Roman" w:hAnsi="Times New Roman" w:cs="Times New Roman"/>
                <w:b/>
                <w:bCs/>
                <w:sz w:val="24"/>
                <w:szCs w:val="24"/>
                <w14:ligatures w14:val="none"/>
              </w:rPr>
              <w:t>nepasiekimo</w:t>
            </w:r>
            <w:proofErr w:type="spellEnd"/>
            <w:r w:rsidRPr="00BF6D72">
              <w:rPr>
                <w:rFonts w:ascii="Times New Roman" w:eastAsia="Times New Roman" w:hAnsi="Times New Roman" w:cs="Times New Roman"/>
                <w:b/>
                <w:bCs/>
                <w:sz w:val="24"/>
                <w:szCs w:val="24"/>
                <w14:ligatures w14:val="none"/>
              </w:rPr>
              <w:t xml:space="preserve"> Sutarties vykdymo metu</w:t>
            </w:r>
          </w:p>
        </w:tc>
        <w:tc>
          <w:tcPr>
            <w:tcW w:w="7214" w:type="dxa"/>
            <w:gridSpan w:val="3"/>
          </w:tcPr>
          <w:p w14:paraId="17F7A53D" w14:textId="77777777" w:rsidR="006575A5" w:rsidRPr="00BF6D72" w:rsidRDefault="006575A5" w:rsidP="00486A69">
            <w:pPr>
              <w:spacing w:after="0" w:line="240" w:lineRule="auto"/>
              <w:rPr>
                <w:rFonts w:ascii="Times New Roman" w:eastAsia="Times New Roman" w:hAnsi="Times New Roman" w:cs="Times New Roman"/>
                <w:color w:val="4472C4"/>
                <w:sz w:val="24"/>
                <w:szCs w:val="24"/>
                <w14:ligatures w14:val="none"/>
              </w:rPr>
            </w:pPr>
            <w:r w:rsidRPr="00BF6D72">
              <w:rPr>
                <w:rFonts w:ascii="Times New Roman" w:eastAsia="Times New Roman" w:hAnsi="Times New Roman" w:cs="Times New Roman"/>
                <w:sz w:val="24"/>
                <w:szCs w:val="24"/>
                <w14:ligatures w14:val="none"/>
              </w:rPr>
              <w:t xml:space="preserve">Netaikoma </w:t>
            </w:r>
          </w:p>
        </w:tc>
      </w:tr>
      <w:tr w:rsidR="006575A5" w:rsidRPr="00BF6D72" w14:paraId="7972169E" w14:textId="77777777" w:rsidTr="00486A69">
        <w:trPr>
          <w:trHeight w:val="300"/>
        </w:trPr>
        <w:tc>
          <w:tcPr>
            <w:tcW w:w="2704" w:type="dxa"/>
          </w:tcPr>
          <w:p w14:paraId="7578B642"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9.8. Tiekėjui taikomos netesybos dėl Sutarties įvykdymo užtikrinimo nepratęsimo</w:t>
            </w:r>
          </w:p>
        </w:tc>
        <w:tc>
          <w:tcPr>
            <w:tcW w:w="7214" w:type="dxa"/>
            <w:gridSpan w:val="3"/>
          </w:tcPr>
          <w:p w14:paraId="32F4F2BF"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Netaikoma</w:t>
            </w:r>
          </w:p>
          <w:p w14:paraId="7A114B18" w14:textId="77777777" w:rsidR="006575A5" w:rsidRPr="00BF6D72" w:rsidRDefault="006575A5" w:rsidP="00486A69">
            <w:pPr>
              <w:spacing w:after="0" w:line="240" w:lineRule="auto"/>
              <w:rPr>
                <w:rFonts w:ascii="Times New Roman" w:eastAsia="Times New Roman" w:hAnsi="Times New Roman" w:cs="Times New Roman"/>
                <w:color w:val="4472C4"/>
                <w:sz w:val="24"/>
                <w:szCs w:val="24"/>
                <w14:ligatures w14:val="none"/>
              </w:rPr>
            </w:pPr>
          </w:p>
          <w:p w14:paraId="047AE364" w14:textId="77777777" w:rsidR="006575A5" w:rsidRPr="00BF6D72" w:rsidRDefault="006575A5" w:rsidP="00486A69">
            <w:pPr>
              <w:spacing w:after="0" w:line="240" w:lineRule="auto"/>
              <w:rPr>
                <w:rFonts w:ascii="Times New Roman" w:eastAsia="Times New Roman" w:hAnsi="Times New Roman" w:cs="Times New Roman"/>
                <w:color w:val="4472C4"/>
                <w:sz w:val="24"/>
                <w:szCs w:val="24"/>
                <w14:ligatures w14:val="none"/>
              </w:rPr>
            </w:pPr>
          </w:p>
        </w:tc>
      </w:tr>
      <w:tr w:rsidR="006575A5" w:rsidRPr="00BF6D72" w14:paraId="3F250191" w14:textId="77777777" w:rsidTr="00486A69">
        <w:trPr>
          <w:trHeight w:val="300"/>
        </w:trPr>
        <w:tc>
          <w:tcPr>
            <w:tcW w:w="2704" w:type="dxa"/>
          </w:tcPr>
          <w:p w14:paraId="28DA9A72" w14:textId="77777777" w:rsidR="006575A5" w:rsidRPr="00BF6D72" w:rsidRDefault="006575A5" w:rsidP="00486A69">
            <w:pPr>
              <w:spacing w:after="0" w:line="240" w:lineRule="auto"/>
              <w:rPr>
                <w:rFonts w:ascii="Times New Roman" w:eastAsia="Times New Roman" w:hAnsi="Times New Roman" w:cs="Times New Roman"/>
                <w:b/>
                <w:bCs/>
                <w:sz w:val="24"/>
                <w:szCs w:val="24"/>
                <w:lang w:val="en-US"/>
                <w14:ligatures w14:val="none"/>
              </w:rPr>
            </w:pPr>
            <w:r w:rsidRPr="00BF6D72">
              <w:rPr>
                <w:rFonts w:ascii="Times New Roman" w:eastAsia="Times New Roman" w:hAnsi="Times New Roman" w:cs="Times New Roman"/>
                <w:b/>
                <w:bCs/>
                <w:sz w:val="24"/>
                <w:szCs w:val="24"/>
                <w:lang w:val="en-US"/>
                <w14:ligatures w14:val="none"/>
              </w:rPr>
              <w:t xml:space="preserve">9.9. </w:t>
            </w:r>
            <w:r w:rsidRPr="00BF6D72">
              <w:rPr>
                <w:rFonts w:ascii="Times New Roman" w:eastAsia="Times New Roman" w:hAnsi="Times New Roman" w:cs="Times New Roman"/>
                <w:b/>
                <w:bCs/>
                <w:sz w:val="24"/>
                <w:szCs w:val="24"/>
                <w14:ligatures w14:val="none"/>
              </w:rPr>
              <w:t>Kitos netesybos</w:t>
            </w:r>
          </w:p>
        </w:tc>
        <w:tc>
          <w:tcPr>
            <w:tcW w:w="7214" w:type="dxa"/>
            <w:gridSpan w:val="3"/>
          </w:tcPr>
          <w:p w14:paraId="6563C261" w14:textId="3E345472" w:rsidR="006575A5" w:rsidRPr="00DF3521" w:rsidRDefault="00DF3521"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Netaikoma</w:t>
            </w:r>
          </w:p>
        </w:tc>
      </w:tr>
      <w:tr w:rsidR="006575A5" w:rsidRPr="00BF6D72" w14:paraId="3EDD5655" w14:textId="77777777" w:rsidTr="00486A69">
        <w:trPr>
          <w:trHeight w:val="300"/>
        </w:trPr>
        <w:tc>
          <w:tcPr>
            <w:tcW w:w="9918" w:type="dxa"/>
            <w:gridSpan w:val="4"/>
          </w:tcPr>
          <w:p w14:paraId="09B9FAF6" w14:textId="77777777" w:rsidR="006575A5" w:rsidRPr="00BF6D72" w:rsidRDefault="006575A5" w:rsidP="00486A69">
            <w:pPr>
              <w:spacing w:after="0" w:line="240" w:lineRule="auto"/>
              <w:jc w:val="center"/>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10. SUTARTIES GALIOJIMAS IR KEITIMAS</w:t>
            </w:r>
          </w:p>
        </w:tc>
      </w:tr>
      <w:tr w:rsidR="006575A5" w:rsidRPr="00BF6D72" w14:paraId="39EA6A6C" w14:textId="77777777" w:rsidTr="00486A69">
        <w:trPr>
          <w:trHeight w:val="300"/>
        </w:trPr>
        <w:tc>
          <w:tcPr>
            <w:tcW w:w="2704" w:type="dxa"/>
          </w:tcPr>
          <w:p w14:paraId="4C45BFBD"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10.1. Sutarties sudarymas ir įsigaliojimas</w:t>
            </w:r>
          </w:p>
        </w:tc>
        <w:tc>
          <w:tcPr>
            <w:tcW w:w="7214" w:type="dxa"/>
            <w:gridSpan w:val="3"/>
          </w:tcPr>
          <w:p w14:paraId="2AD98CBA" w14:textId="77777777" w:rsidR="006575A5" w:rsidRPr="00BF6D72" w:rsidRDefault="006575A5" w:rsidP="00486A69">
            <w:pPr>
              <w:spacing w:after="0" w:line="240" w:lineRule="auto"/>
              <w:jc w:val="both"/>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Ši Sutartis laikoma sudaryta ir įsigalioja nuo Sutarties pasirašymo dienos (antrosios Šalies pasirašymo dieną).</w:t>
            </w:r>
          </w:p>
          <w:p w14:paraId="76F897F4" w14:textId="08EFABE0" w:rsidR="006575A5" w:rsidRPr="00BF6D72" w:rsidRDefault="006575A5" w:rsidP="00486A69">
            <w:pPr>
              <w:spacing w:after="0" w:line="240" w:lineRule="auto"/>
              <w:jc w:val="both"/>
              <w:rPr>
                <w:rFonts w:ascii="Times New Roman" w:eastAsia="Times New Roman" w:hAnsi="Times New Roman" w:cs="Times New Roman"/>
                <w:color w:val="4472C4"/>
                <w:sz w:val="24"/>
                <w:szCs w:val="24"/>
                <w14:ligatures w14:val="none"/>
              </w:rPr>
            </w:pPr>
            <w:r w:rsidRPr="00BF6D72">
              <w:rPr>
                <w:rFonts w:ascii="Times New Roman" w:eastAsia="Times New Roman" w:hAnsi="Times New Roman" w:cs="Times New Roman"/>
                <w:color w:val="000000"/>
                <w:sz w:val="24"/>
                <w:szCs w:val="24"/>
                <w14:ligatures w14:val="none"/>
              </w:rPr>
              <w:t xml:space="preserve">Sutartis galioja iki visiško prievolių įvykdymo (kol bus išnaudota Pradinės Sutarties vertė, bet jos terminas </w:t>
            </w:r>
            <w:r w:rsidRPr="00BF6D72">
              <w:rPr>
                <w:rFonts w:ascii="Times New Roman" w:eastAsia="Times New Roman" w:hAnsi="Times New Roman" w:cs="Times New Roman"/>
                <w:b/>
                <w:bCs/>
                <w:color w:val="000000"/>
                <w:sz w:val="24"/>
                <w:szCs w:val="24"/>
                <w14:ligatures w14:val="none"/>
              </w:rPr>
              <w:t xml:space="preserve">negali būti ilgesnis kaip </w:t>
            </w:r>
            <w:r w:rsidR="0066732C">
              <w:rPr>
                <w:rFonts w:ascii="Times New Roman" w:eastAsia="Times New Roman" w:hAnsi="Times New Roman" w:cs="Times New Roman"/>
                <w:b/>
                <w:bCs/>
                <w:color w:val="000000"/>
                <w:sz w:val="24"/>
                <w:szCs w:val="24"/>
                <w14:ligatures w14:val="none"/>
              </w:rPr>
              <w:t>1</w:t>
            </w:r>
            <w:r>
              <w:rPr>
                <w:rFonts w:ascii="Times New Roman" w:eastAsia="Times New Roman" w:hAnsi="Times New Roman" w:cs="Times New Roman"/>
                <w:b/>
                <w:bCs/>
                <w:color w:val="000000"/>
                <w:sz w:val="24"/>
                <w:szCs w:val="24"/>
                <w14:ligatures w14:val="none"/>
              </w:rPr>
              <w:t>2</w:t>
            </w:r>
            <w:r w:rsidRPr="00BF6D72">
              <w:rPr>
                <w:rFonts w:ascii="Times New Roman" w:eastAsia="Times New Roman" w:hAnsi="Times New Roman" w:cs="Times New Roman"/>
                <w:b/>
                <w:bCs/>
                <w:color w:val="000000"/>
                <w:sz w:val="24"/>
                <w:szCs w:val="24"/>
                <w14:ligatures w14:val="none"/>
              </w:rPr>
              <w:t xml:space="preserve"> (</w:t>
            </w:r>
            <w:r>
              <w:rPr>
                <w:rFonts w:ascii="Times New Roman" w:eastAsia="Times New Roman" w:hAnsi="Times New Roman" w:cs="Times New Roman"/>
                <w:b/>
                <w:bCs/>
                <w:color w:val="000000"/>
                <w:sz w:val="24"/>
                <w:szCs w:val="24"/>
                <w14:ligatures w14:val="none"/>
              </w:rPr>
              <w:t>dv</w:t>
            </w:r>
            <w:r w:rsidR="0066732C">
              <w:rPr>
                <w:rFonts w:ascii="Times New Roman" w:eastAsia="Times New Roman" w:hAnsi="Times New Roman" w:cs="Times New Roman"/>
                <w:b/>
                <w:bCs/>
                <w:color w:val="000000"/>
                <w:sz w:val="24"/>
                <w:szCs w:val="24"/>
                <w14:ligatures w14:val="none"/>
              </w:rPr>
              <w:t>ylika</w:t>
            </w:r>
            <w:r w:rsidRPr="00BF6D72">
              <w:rPr>
                <w:rFonts w:ascii="Times New Roman" w:eastAsia="Times New Roman" w:hAnsi="Times New Roman" w:cs="Times New Roman"/>
                <w:b/>
                <w:bCs/>
                <w:color w:val="000000"/>
                <w:sz w:val="24"/>
                <w:szCs w:val="24"/>
                <w14:ligatures w14:val="none"/>
              </w:rPr>
              <w:t>) mėn</w:t>
            </w:r>
            <w:r>
              <w:rPr>
                <w:rFonts w:ascii="Times New Roman" w:eastAsia="Times New Roman" w:hAnsi="Times New Roman" w:cs="Times New Roman"/>
                <w:b/>
                <w:bCs/>
                <w:color w:val="000000"/>
                <w:sz w:val="24"/>
                <w:szCs w:val="24"/>
                <w14:ligatures w14:val="none"/>
              </w:rPr>
              <w:t>esi</w:t>
            </w:r>
            <w:r w:rsidR="0066732C">
              <w:rPr>
                <w:rFonts w:ascii="Times New Roman" w:eastAsia="Times New Roman" w:hAnsi="Times New Roman" w:cs="Times New Roman"/>
                <w:b/>
                <w:bCs/>
                <w:color w:val="000000"/>
                <w:sz w:val="24"/>
                <w:szCs w:val="24"/>
                <w14:ligatures w14:val="none"/>
              </w:rPr>
              <w:t>ų</w:t>
            </w:r>
            <w:r w:rsidRPr="00BF6D72">
              <w:rPr>
                <w:rFonts w:ascii="Times New Roman" w:eastAsia="Times New Roman" w:hAnsi="Times New Roman" w:cs="Times New Roman"/>
                <w:b/>
                <w:bCs/>
                <w:sz w:val="24"/>
                <w:szCs w:val="24"/>
                <w14:ligatures w14:val="none"/>
              </w:rPr>
              <w:t>.</w:t>
            </w:r>
          </w:p>
        </w:tc>
      </w:tr>
      <w:tr w:rsidR="006575A5" w:rsidRPr="00BF6D72" w14:paraId="633005C5" w14:textId="77777777" w:rsidTr="00486A69">
        <w:trPr>
          <w:trHeight w:val="300"/>
        </w:trPr>
        <w:tc>
          <w:tcPr>
            <w:tcW w:w="2704" w:type="dxa"/>
          </w:tcPr>
          <w:p w14:paraId="71017198"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10.2. Sutarties galiojimo termino pratęsimas</w:t>
            </w:r>
          </w:p>
        </w:tc>
        <w:tc>
          <w:tcPr>
            <w:tcW w:w="7214" w:type="dxa"/>
            <w:gridSpan w:val="3"/>
          </w:tcPr>
          <w:p w14:paraId="5F6FD58B"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Netaikoma</w:t>
            </w:r>
          </w:p>
          <w:p w14:paraId="6060231D"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p>
        </w:tc>
      </w:tr>
      <w:tr w:rsidR="006575A5" w:rsidRPr="00BF6D72" w14:paraId="569D6DCF" w14:textId="77777777" w:rsidTr="00486A69">
        <w:trPr>
          <w:trHeight w:val="300"/>
        </w:trPr>
        <w:tc>
          <w:tcPr>
            <w:tcW w:w="9918" w:type="dxa"/>
            <w:gridSpan w:val="4"/>
          </w:tcPr>
          <w:p w14:paraId="445A4888" w14:textId="77777777" w:rsidR="006575A5" w:rsidRPr="00BF6D72" w:rsidRDefault="006575A5" w:rsidP="00486A69">
            <w:pPr>
              <w:spacing w:after="0" w:line="240" w:lineRule="auto"/>
              <w:jc w:val="center"/>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11. SUTARTIES NUTRAUKIMAS</w:t>
            </w:r>
          </w:p>
        </w:tc>
      </w:tr>
      <w:tr w:rsidR="006575A5" w:rsidRPr="00BF6D72" w14:paraId="0EBE9093" w14:textId="77777777" w:rsidTr="00486A69">
        <w:trPr>
          <w:trHeight w:val="300"/>
        </w:trPr>
        <w:tc>
          <w:tcPr>
            <w:tcW w:w="3114" w:type="dxa"/>
            <w:gridSpan w:val="2"/>
          </w:tcPr>
          <w:p w14:paraId="708A8752"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11.1. Sutarties nutraukimo pagrindai</w:t>
            </w:r>
          </w:p>
        </w:tc>
        <w:tc>
          <w:tcPr>
            <w:tcW w:w="6804" w:type="dxa"/>
            <w:gridSpan w:val="2"/>
          </w:tcPr>
          <w:p w14:paraId="0D764EED" w14:textId="351FAECE" w:rsidR="006575A5" w:rsidRPr="00BF6D72" w:rsidRDefault="006575A5" w:rsidP="00486A69">
            <w:pPr>
              <w:spacing w:after="0" w:line="240" w:lineRule="auto"/>
              <w:jc w:val="both"/>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 xml:space="preserve">Sutartis gali būti nutraukiama rašytiniu Šalių susitarimu arba vienašališkai, Bendrosiose sąlygose </w:t>
            </w:r>
            <w:r w:rsidR="007728F8">
              <w:rPr>
                <w:rFonts w:ascii="Times New Roman" w:eastAsia="Times New Roman" w:hAnsi="Times New Roman" w:cs="Times New Roman"/>
                <w:sz w:val="24"/>
                <w:szCs w:val="24"/>
                <w14:ligatures w14:val="none"/>
              </w:rPr>
              <w:t xml:space="preserve">ir Specialiosiose sąlygose </w:t>
            </w:r>
            <w:r w:rsidRPr="00BF6D72">
              <w:rPr>
                <w:rFonts w:ascii="Times New Roman" w:eastAsia="Times New Roman" w:hAnsi="Times New Roman" w:cs="Times New Roman"/>
                <w:sz w:val="24"/>
                <w:szCs w:val="24"/>
                <w14:ligatures w14:val="none"/>
              </w:rPr>
              <w:t>nustatyta tvarka.</w:t>
            </w:r>
          </w:p>
        </w:tc>
      </w:tr>
      <w:tr w:rsidR="0066732C" w:rsidRPr="00BF6D72" w14:paraId="720AACA3" w14:textId="77777777" w:rsidTr="00486A69">
        <w:trPr>
          <w:trHeight w:val="300"/>
        </w:trPr>
        <w:tc>
          <w:tcPr>
            <w:tcW w:w="3114" w:type="dxa"/>
            <w:gridSpan w:val="2"/>
          </w:tcPr>
          <w:p w14:paraId="3FBD0CE7" w14:textId="77777777" w:rsidR="0066732C" w:rsidRPr="00BF6D72" w:rsidRDefault="0066732C" w:rsidP="0066732C">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11.2. Esminiai Sutarties pažeidimai</w:t>
            </w:r>
          </w:p>
          <w:p w14:paraId="52A4C7EB" w14:textId="77777777" w:rsidR="0066732C" w:rsidRPr="00BF6D72" w:rsidRDefault="0066732C" w:rsidP="0066732C">
            <w:pPr>
              <w:spacing w:after="0" w:line="240" w:lineRule="auto"/>
              <w:rPr>
                <w:rFonts w:ascii="Times New Roman" w:eastAsia="Times New Roman" w:hAnsi="Times New Roman" w:cs="Times New Roman"/>
                <w:b/>
                <w:bCs/>
                <w:sz w:val="24"/>
                <w:szCs w:val="24"/>
                <w14:ligatures w14:val="none"/>
              </w:rPr>
            </w:pPr>
          </w:p>
        </w:tc>
        <w:tc>
          <w:tcPr>
            <w:tcW w:w="6804" w:type="dxa"/>
            <w:gridSpan w:val="2"/>
          </w:tcPr>
          <w:p w14:paraId="1940BA5F" w14:textId="77777777" w:rsidR="0066732C" w:rsidRDefault="0066732C" w:rsidP="0066732C">
            <w:pPr>
              <w:spacing w:after="0" w:line="240" w:lineRule="auto"/>
              <w:rPr>
                <w:rFonts w:ascii="Times New Roman" w:eastAsia="Times New Roman" w:hAnsi="Times New Roman" w:cs="Times New Roman"/>
                <w:sz w:val="24"/>
                <w:szCs w:val="24"/>
                <w14:ligatures w14:val="none"/>
              </w:rPr>
            </w:pPr>
            <w:r w:rsidRPr="00BC6438">
              <w:rPr>
                <w:rFonts w:ascii="Times New Roman" w:eastAsia="Times New Roman" w:hAnsi="Times New Roman" w:cs="Times New Roman"/>
                <w:sz w:val="24"/>
                <w:szCs w:val="24"/>
                <w14:ligatures w14:val="none"/>
              </w:rPr>
              <w:t>11.2.1. jeigu Tiekėjas nevykdo prisiimtų įsipareigojimų už Sutartyje nustatytą Sutarties kainą;</w:t>
            </w:r>
          </w:p>
          <w:p w14:paraId="633A9CCF" w14:textId="77777777" w:rsidR="0066732C" w:rsidRPr="00341DD5" w:rsidRDefault="0066732C" w:rsidP="0066732C">
            <w:pPr>
              <w:spacing w:after="0" w:line="257" w:lineRule="auto"/>
              <w:jc w:val="both"/>
              <w:rPr>
                <w:rFonts w:ascii="Times New Roman" w:eastAsia="Arial" w:hAnsi="Times New Roman" w:cs="Times New Roman"/>
                <w:sz w:val="24"/>
                <w:szCs w:val="24"/>
                <w:lang w:val="lt"/>
                <w14:ligatures w14:val="none"/>
              </w:rPr>
            </w:pPr>
            <w:r w:rsidRPr="00341DD5">
              <w:rPr>
                <w:rFonts w:ascii="Times New Roman" w:eastAsia="Arial" w:hAnsi="Times New Roman" w:cs="Times New Roman"/>
                <w:sz w:val="24"/>
                <w:szCs w:val="24"/>
                <w:lang w:val="lt"/>
                <w14:ligatures w14:val="none"/>
              </w:rPr>
              <w:t xml:space="preserve">11.2.2. Tiekėjas per 5 (penkias) darbo dienas nepasirašo kvalifikuotu el. parašu ir negražina užsakymo (gauto </w:t>
            </w:r>
            <w:proofErr w:type="spellStart"/>
            <w:r w:rsidRPr="00341DD5">
              <w:rPr>
                <w:rFonts w:ascii="Times New Roman" w:eastAsia="Arial" w:hAnsi="Times New Roman" w:cs="Times New Roman"/>
                <w:sz w:val="24"/>
                <w:szCs w:val="24"/>
                <w:lang w:val="lt"/>
                <w14:ligatures w14:val="none"/>
              </w:rPr>
              <w:t>adoc</w:t>
            </w:r>
            <w:proofErr w:type="spellEnd"/>
            <w:r w:rsidRPr="00341DD5">
              <w:rPr>
                <w:rFonts w:ascii="Times New Roman" w:eastAsia="Arial" w:hAnsi="Times New Roman" w:cs="Times New Roman"/>
                <w:sz w:val="24"/>
                <w:szCs w:val="24"/>
                <w:lang w:val="lt"/>
                <w14:ligatures w14:val="none"/>
              </w:rPr>
              <w:t xml:space="preserve"> formatu);</w:t>
            </w:r>
          </w:p>
          <w:p w14:paraId="5A9EAA48" w14:textId="77777777" w:rsidR="0066732C" w:rsidRPr="00BC6438" w:rsidRDefault="0066732C" w:rsidP="0066732C">
            <w:pPr>
              <w:spacing w:after="0" w:line="240" w:lineRule="auto"/>
              <w:jc w:val="both"/>
              <w:rPr>
                <w:rFonts w:ascii="Times New Roman" w:eastAsia="Times New Roman" w:hAnsi="Times New Roman" w:cs="Times New Roman"/>
                <w:sz w:val="24"/>
                <w:szCs w:val="24"/>
                <w14:ligatures w14:val="none"/>
              </w:rPr>
            </w:pPr>
            <w:r w:rsidRPr="001652A6">
              <w:rPr>
                <w:rFonts w:ascii="Times New Roman" w:eastAsia="Times New Roman" w:hAnsi="Times New Roman" w:cs="Times New Roman"/>
                <w:sz w:val="24"/>
                <w:szCs w:val="24"/>
                <w14:ligatures w14:val="none"/>
              </w:rPr>
              <w:t>11.2.</w:t>
            </w:r>
            <w:r>
              <w:rPr>
                <w:rFonts w:ascii="Times New Roman" w:eastAsia="Times New Roman" w:hAnsi="Times New Roman" w:cs="Times New Roman"/>
                <w:sz w:val="24"/>
                <w:szCs w:val="24"/>
                <w14:ligatures w14:val="none"/>
              </w:rPr>
              <w:t>3</w:t>
            </w:r>
            <w:r w:rsidRPr="001652A6">
              <w:rPr>
                <w:rFonts w:ascii="Times New Roman" w:eastAsia="Times New Roman" w:hAnsi="Times New Roman" w:cs="Times New Roman"/>
                <w:sz w:val="24"/>
                <w:szCs w:val="24"/>
                <w14:ligatures w14:val="none"/>
              </w:rPr>
              <w:t xml:space="preserve">. jeigu Tiekėjas nesilaiko Sutartyje nustatytų Prekių tiekimo terminų 2 (du) kartus iš eilės arba vėluoja pristatyti Prekes </w:t>
            </w:r>
            <w:r w:rsidRPr="001652A6">
              <w:rPr>
                <w:rFonts w:ascii="Times New Roman" w:eastAsia="Times New Roman" w:hAnsi="Times New Roman" w:cs="Times New Roman"/>
                <w:b/>
                <w:bCs/>
                <w:sz w:val="24"/>
                <w:szCs w:val="24"/>
                <w14:ligatures w14:val="none"/>
              </w:rPr>
              <w:t>daugiau nei 30 (trisdešimt) kalendorinių dienų</w:t>
            </w:r>
            <w:r w:rsidRPr="001652A6">
              <w:rPr>
                <w:rFonts w:ascii="Times New Roman" w:eastAsia="Times New Roman" w:hAnsi="Times New Roman" w:cs="Times New Roman"/>
                <w:sz w:val="24"/>
                <w:szCs w:val="24"/>
                <w14:ligatures w14:val="none"/>
              </w:rPr>
              <w:t xml:space="preserve"> nuo Sutartyje nustatyto Prekių pristatymo termino</w:t>
            </w:r>
          </w:p>
          <w:p w14:paraId="13F77A61" w14:textId="77777777" w:rsidR="0066732C" w:rsidRPr="00BC6438" w:rsidRDefault="0066732C" w:rsidP="0066732C">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BC6438">
              <w:rPr>
                <w:rFonts w:ascii="Times New Roman" w:eastAsia="Arial" w:hAnsi="Times New Roman" w:cs="Times New Roman"/>
                <w:sz w:val="24"/>
                <w:szCs w:val="24"/>
                <w:lang w:val="lt"/>
                <w14:ligatures w14:val="none"/>
              </w:rPr>
              <w:t>11.2.</w:t>
            </w:r>
            <w:r>
              <w:rPr>
                <w:rFonts w:ascii="Times New Roman" w:eastAsia="Arial" w:hAnsi="Times New Roman" w:cs="Times New Roman"/>
                <w:sz w:val="24"/>
                <w:szCs w:val="24"/>
                <w:lang w:val="lt"/>
                <w14:ligatures w14:val="none"/>
              </w:rPr>
              <w:t>4</w:t>
            </w:r>
            <w:r w:rsidRPr="00BC6438">
              <w:rPr>
                <w:rFonts w:ascii="Times New Roman" w:eastAsia="Arial" w:hAnsi="Times New Roman" w:cs="Times New Roman"/>
                <w:sz w:val="24"/>
                <w:szCs w:val="24"/>
                <w:lang w:val="lt"/>
                <w14:ligatures w14:val="none"/>
              </w:rPr>
              <w:t>. jeigu Tiekėjas pažeidžia Prekių pristatymo terminus ir priskaičiuotų netesybų už vėlavimą suma viršija 20 (dvidešimt) proc. Pradinės sutarties vertės;</w:t>
            </w:r>
          </w:p>
          <w:p w14:paraId="181E9622" w14:textId="77777777" w:rsidR="0066732C" w:rsidRPr="00BC6438" w:rsidRDefault="0066732C" w:rsidP="0066732C">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BC6438">
              <w:rPr>
                <w:rFonts w:ascii="Times New Roman" w:eastAsia="Arial" w:hAnsi="Times New Roman" w:cs="Times New Roman"/>
                <w:sz w:val="24"/>
                <w:szCs w:val="24"/>
                <w:lang w:val="lt"/>
                <w14:ligatures w14:val="none"/>
              </w:rPr>
              <w:t>11.2.</w:t>
            </w:r>
            <w:r>
              <w:rPr>
                <w:rFonts w:ascii="Times New Roman" w:eastAsia="Arial" w:hAnsi="Times New Roman" w:cs="Times New Roman"/>
                <w:sz w:val="24"/>
                <w:szCs w:val="24"/>
                <w:lang w:val="lt"/>
                <w14:ligatures w14:val="none"/>
              </w:rPr>
              <w:t>5</w:t>
            </w:r>
            <w:r w:rsidRPr="00BC6438">
              <w:rPr>
                <w:rFonts w:ascii="Times New Roman" w:eastAsia="Arial" w:hAnsi="Times New Roman" w:cs="Times New Roman"/>
                <w:sz w:val="24"/>
                <w:szCs w:val="24"/>
                <w:lang w:val="lt"/>
                <w14:ligatures w14:val="none"/>
              </w:rPr>
              <w:t>. Tiekėjas pažeidžia Prekių pristatymo terminus ir dėl Prekių pristatymo vėlavimo Prekės tampa nebereikalingos;</w:t>
            </w:r>
          </w:p>
          <w:p w14:paraId="68726759" w14:textId="77777777" w:rsidR="0066732C" w:rsidRPr="00BC6438" w:rsidRDefault="0066732C" w:rsidP="0066732C">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BC6438">
              <w:rPr>
                <w:rFonts w:ascii="Times New Roman" w:eastAsia="Arial" w:hAnsi="Times New Roman" w:cs="Times New Roman"/>
                <w:sz w:val="24"/>
                <w:szCs w:val="24"/>
                <w:lang w:val="lt"/>
                <w14:ligatures w14:val="none"/>
              </w:rPr>
              <w:t>11.2.</w:t>
            </w:r>
            <w:r>
              <w:rPr>
                <w:rFonts w:ascii="Times New Roman" w:eastAsia="Arial" w:hAnsi="Times New Roman" w:cs="Times New Roman"/>
                <w:sz w:val="24"/>
                <w:szCs w:val="24"/>
                <w:lang w:val="lt"/>
                <w14:ligatures w14:val="none"/>
              </w:rPr>
              <w:t>6</w:t>
            </w:r>
            <w:r w:rsidRPr="00BC6438">
              <w:rPr>
                <w:rFonts w:ascii="Times New Roman" w:eastAsia="Arial" w:hAnsi="Times New Roman" w:cs="Times New Roman"/>
                <w:sz w:val="24"/>
                <w:szCs w:val="24"/>
                <w:lang w:val="lt"/>
                <w14:ligatures w14:val="none"/>
              </w:rPr>
              <w:t>. Tiekėjas daugiau kaip 2 (du) kartus pristato Prekes, kurios neatitinka Sutartyje ir (ar) Įstatymuose nustatytų reikalavimų Prekėms;</w:t>
            </w:r>
          </w:p>
          <w:p w14:paraId="07F3A8BD" w14:textId="77777777" w:rsidR="0066732C" w:rsidRPr="00BC6438" w:rsidRDefault="0066732C" w:rsidP="0066732C">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BC6438">
              <w:rPr>
                <w:rFonts w:ascii="Times New Roman" w:eastAsia="Arial" w:hAnsi="Times New Roman" w:cs="Times New Roman"/>
                <w:sz w:val="24"/>
                <w:szCs w:val="24"/>
                <w:lang w:val="lt"/>
                <w14:ligatures w14:val="none"/>
              </w:rPr>
              <w:t>11.2.</w:t>
            </w:r>
            <w:r>
              <w:rPr>
                <w:rFonts w:ascii="Times New Roman" w:eastAsia="Arial" w:hAnsi="Times New Roman" w:cs="Times New Roman"/>
                <w:sz w:val="24"/>
                <w:szCs w:val="24"/>
                <w:lang w:val="lt"/>
                <w14:ligatures w14:val="none"/>
              </w:rPr>
              <w:t>7</w:t>
            </w:r>
            <w:r w:rsidRPr="00BC6438">
              <w:rPr>
                <w:rFonts w:ascii="Times New Roman" w:eastAsia="Arial" w:hAnsi="Times New Roman" w:cs="Times New Roman"/>
                <w:sz w:val="24"/>
                <w:szCs w:val="24"/>
                <w:lang w:val="lt"/>
                <w14:ligatures w14:val="none"/>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99D0140" w14:textId="77777777" w:rsidR="0066732C" w:rsidRPr="00BC6438" w:rsidRDefault="0066732C" w:rsidP="0066732C">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BC6438">
              <w:rPr>
                <w:rFonts w:ascii="Times New Roman" w:eastAsia="Arial" w:hAnsi="Times New Roman" w:cs="Times New Roman"/>
                <w:sz w:val="24"/>
                <w:szCs w:val="24"/>
                <w:lang w:val="lt"/>
                <w14:ligatures w14:val="none"/>
              </w:rPr>
              <w:lastRenderedPageBreak/>
              <w:t>11.2.</w:t>
            </w:r>
            <w:r>
              <w:rPr>
                <w:rFonts w:ascii="Times New Roman" w:eastAsia="Arial" w:hAnsi="Times New Roman" w:cs="Times New Roman"/>
                <w:sz w:val="24"/>
                <w:szCs w:val="24"/>
                <w:lang w:val="lt"/>
                <w14:ligatures w14:val="none"/>
              </w:rPr>
              <w:t>8</w:t>
            </w:r>
            <w:r w:rsidRPr="00BC6438">
              <w:rPr>
                <w:rFonts w:ascii="Times New Roman" w:eastAsia="Arial" w:hAnsi="Times New Roman" w:cs="Times New Roman"/>
                <w:sz w:val="24"/>
                <w:szCs w:val="24"/>
                <w:lang w:val="lt"/>
                <w14:ligatures w14:val="none"/>
              </w:rPr>
              <w:t>. Tiekėjas pažeidžia šios Sutarties nuostatas, reglamentuojančias konkurenciją, intelektinės nuosavybės ar konfidencialios informacijos valdymą;</w:t>
            </w:r>
          </w:p>
          <w:p w14:paraId="4FC9212D" w14:textId="0745BCA2" w:rsidR="0066732C" w:rsidRPr="00BF6D72" w:rsidRDefault="0066732C" w:rsidP="0066732C">
            <w:pPr>
              <w:spacing w:after="0" w:line="257" w:lineRule="auto"/>
              <w:jc w:val="both"/>
              <w:rPr>
                <w:rFonts w:ascii="Times New Roman" w:eastAsia="Arial" w:hAnsi="Times New Roman" w:cs="Times New Roman"/>
                <w:sz w:val="24"/>
                <w:szCs w:val="24"/>
                <w14:ligatures w14:val="none"/>
              </w:rPr>
            </w:pPr>
            <w:r w:rsidRPr="00BC6438">
              <w:rPr>
                <w:rFonts w:ascii="Times New Roman" w:eastAsia="Arial" w:hAnsi="Times New Roman" w:cs="Times New Roman"/>
                <w:sz w:val="24"/>
                <w:szCs w:val="24"/>
                <w:lang w:val="lt"/>
                <w14:ligatures w14:val="none"/>
              </w:rPr>
              <w:t>11.2.</w:t>
            </w:r>
            <w:r>
              <w:rPr>
                <w:rFonts w:ascii="Times New Roman" w:eastAsia="Arial" w:hAnsi="Times New Roman" w:cs="Times New Roman"/>
                <w:sz w:val="24"/>
                <w:szCs w:val="24"/>
                <w:lang w:val="lt"/>
                <w14:ligatures w14:val="none"/>
              </w:rPr>
              <w:t>9</w:t>
            </w:r>
            <w:r w:rsidRPr="00BC6438">
              <w:rPr>
                <w:rFonts w:ascii="Times New Roman" w:eastAsia="Arial" w:hAnsi="Times New Roman" w:cs="Times New Roman"/>
                <w:sz w:val="24"/>
                <w:szCs w:val="24"/>
                <w:lang w:val="lt"/>
                <w14:ligatures w14:val="none"/>
              </w:rPr>
              <w:t>. Tiekėjas pažeidžia Bendrųjų sąlygų nuostatas dėl Sutarties vykdymui pasitelkiamų naujų subtiekėjų ir (ar specialistų) / esamų subtiekėjų ir (ar) specialistų keitimo.</w:t>
            </w:r>
          </w:p>
        </w:tc>
      </w:tr>
      <w:tr w:rsidR="006575A5" w:rsidRPr="00BF6D72" w14:paraId="432F976A" w14:textId="77777777" w:rsidTr="00486A69">
        <w:trPr>
          <w:trHeight w:val="300"/>
        </w:trPr>
        <w:tc>
          <w:tcPr>
            <w:tcW w:w="9918" w:type="dxa"/>
            <w:gridSpan w:val="4"/>
          </w:tcPr>
          <w:p w14:paraId="1E8DDBA2" w14:textId="77777777" w:rsidR="006575A5" w:rsidRPr="00BF6D72" w:rsidRDefault="006575A5" w:rsidP="00486A69">
            <w:pPr>
              <w:spacing w:after="0" w:line="240" w:lineRule="auto"/>
              <w:jc w:val="center"/>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b/>
                <w:bCs/>
                <w:sz w:val="24"/>
                <w:szCs w:val="24"/>
                <w14:ligatures w14:val="none"/>
              </w:rPr>
              <w:lastRenderedPageBreak/>
              <w:t xml:space="preserve">12. APLINKOSAUGINIAI IR SOCIALINIAI KRITERIJAI </w:t>
            </w:r>
            <w:r w:rsidRPr="00BF6D72">
              <w:rPr>
                <w:rFonts w:ascii="Times New Roman" w:eastAsia="Times New Roman" w:hAnsi="Times New Roman" w:cs="Times New Roman"/>
                <w:sz w:val="24"/>
                <w:szCs w:val="24"/>
                <w14:ligatures w14:val="none"/>
              </w:rPr>
              <w:t>(taikoma, jeigu aplinkosauginiai ir (arba) socialiniai kriterijai nustatomi kaip Sutarties vykdymo sąlygos)</w:t>
            </w:r>
          </w:p>
        </w:tc>
      </w:tr>
      <w:tr w:rsidR="006575A5" w:rsidRPr="00BF6D72" w14:paraId="55AB705C" w14:textId="77777777" w:rsidTr="00486A69">
        <w:trPr>
          <w:trHeight w:val="300"/>
        </w:trPr>
        <w:tc>
          <w:tcPr>
            <w:tcW w:w="3114" w:type="dxa"/>
            <w:gridSpan w:val="2"/>
          </w:tcPr>
          <w:p w14:paraId="13D094E1"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12.1. Aplinkosauginių kriterijų nustatymo teisinis pagrindas</w:t>
            </w:r>
          </w:p>
        </w:tc>
        <w:tc>
          <w:tcPr>
            <w:tcW w:w="6804" w:type="dxa"/>
            <w:gridSpan w:val="2"/>
          </w:tcPr>
          <w:p w14:paraId="7F8C0A01" w14:textId="77777777" w:rsidR="006575A5" w:rsidRPr="00BF6D72" w:rsidRDefault="006575A5" w:rsidP="006575A5">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Netaikoma</w:t>
            </w:r>
          </w:p>
          <w:p w14:paraId="3A68D408" w14:textId="77777777" w:rsidR="006575A5" w:rsidRPr="00BF6D72" w:rsidRDefault="006575A5" w:rsidP="006575A5">
            <w:pPr>
              <w:spacing w:after="0" w:line="240" w:lineRule="auto"/>
              <w:rPr>
                <w:rFonts w:ascii="Times New Roman" w:eastAsia="Times New Roman" w:hAnsi="Times New Roman" w:cs="Times New Roman"/>
                <w:sz w:val="24"/>
                <w:szCs w:val="24"/>
                <w14:ligatures w14:val="none"/>
              </w:rPr>
            </w:pPr>
          </w:p>
          <w:p w14:paraId="43EC2746" w14:textId="629B008F" w:rsidR="006575A5" w:rsidRPr="00BF6D72" w:rsidRDefault="006575A5" w:rsidP="00486A69">
            <w:pPr>
              <w:spacing w:after="0" w:line="240" w:lineRule="auto"/>
              <w:jc w:val="both"/>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 xml:space="preserve"> </w:t>
            </w:r>
          </w:p>
        </w:tc>
      </w:tr>
      <w:tr w:rsidR="006575A5" w:rsidRPr="00BF6D72" w14:paraId="32061FF7" w14:textId="77777777" w:rsidTr="00486A69">
        <w:trPr>
          <w:trHeight w:val="300"/>
        </w:trPr>
        <w:tc>
          <w:tcPr>
            <w:tcW w:w="3114" w:type="dxa"/>
            <w:gridSpan w:val="2"/>
          </w:tcPr>
          <w:p w14:paraId="2D0261A6"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 xml:space="preserve">12.2. </w:t>
            </w:r>
            <w:r w:rsidRPr="00BF6D72">
              <w:rPr>
                <w:rFonts w:ascii="Times New Roman" w:eastAsia="Times New Roman" w:hAnsi="Times New Roman" w:cs="Times New Roman"/>
                <w:b/>
                <w:bCs/>
                <w:color w:val="000000"/>
                <w:sz w:val="24"/>
                <w:szCs w:val="24"/>
                <w:shd w:val="clear" w:color="auto" w:fill="FFFFFF"/>
                <w14:ligatures w14:val="none"/>
              </w:rPr>
              <w:t>Su Prekių pakuotėmis susiję aplinkosauginiai kriterijai</w:t>
            </w:r>
            <w:r w:rsidRPr="00BF6D72">
              <w:rPr>
                <w:rFonts w:ascii="Times New Roman" w:eastAsia="Times New Roman" w:hAnsi="Times New Roman" w:cs="Times New Roman"/>
                <w:b/>
                <w:bCs/>
                <w:sz w:val="24"/>
                <w:szCs w:val="24"/>
                <w14:ligatures w14:val="none"/>
              </w:rPr>
              <w:t xml:space="preserve"> </w:t>
            </w:r>
          </w:p>
        </w:tc>
        <w:tc>
          <w:tcPr>
            <w:tcW w:w="6804" w:type="dxa"/>
            <w:gridSpan w:val="2"/>
          </w:tcPr>
          <w:p w14:paraId="3D8CB6DA" w14:textId="77777777" w:rsidR="006575A5" w:rsidRPr="00BF6D72" w:rsidRDefault="006575A5" w:rsidP="006575A5">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Netaikoma</w:t>
            </w:r>
          </w:p>
          <w:p w14:paraId="5A4FAF52" w14:textId="77777777" w:rsidR="006575A5" w:rsidRPr="00BF6D72" w:rsidRDefault="006575A5" w:rsidP="006575A5">
            <w:pPr>
              <w:spacing w:after="0" w:line="240" w:lineRule="auto"/>
              <w:rPr>
                <w:rFonts w:ascii="Times New Roman" w:eastAsia="Times New Roman" w:hAnsi="Times New Roman" w:cs="Times New Roman"/>
                <w:sz w:val="24"/>
                <w:szCs w:val="24"/>
                <w14:ligatures w14:val="none"/>
              </w:rPr>
            </w:pPr>
          </w:p>
          <w:p w14:paraId="68A23633" w14:textId="7B5D18C8" w:rsidR="006575A5" w:rsidRPr="00BF6D72" w:rsidRDefault="006575A5" w:rsidP="00486A69">
            <w:pPr>
              <w:spacing w:after="0" w:line="240" w:lineRule="auto"/>
              <w:jc w:val="both"/>
              <w:rPr>
                <w:rFonts w:ascii="Times New Roman" w:eastAsia="Times New Roman" w:hAnsi="Times New Roman" w:cs="Times New Roman"/>
                <w:color w:val="008080"/>
                <w:kern w:val="0"/>
                <w:sz w:val="24"/>
                <w:szCs w:val="24"/>
                <w14:ligatures w14:val="none"/>
              </w:rPr>
            </w:pPr>
          </w:p>
        </w:tc>
      </w:tr>
      <w:tr w:rsidR="006575A5" w:rsidRPr="00BF6D72" w14:paraId="62E9CB9C" w14:textId="77777777" w:rsidTr="00486A69">
        <w:trPr>
          <w:trHeight w:val="300"/>
        </w:trPr>
        <w:tc>
          <w:tcPr>
            <w:tcW w:w="3114" w:type="dxa"/>
            <w:gridSpan w:val="2"/>
          </w:tcPr>
          <w:p w14:paraId="30050D9D"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 xml:space="preserve">12.3. </w:t>
            </w:r>
            <w:r w:rsidRPr="00BF6D72">
              <w:rPr>
                <w:rFonts w:ascii="Times New Roman" w:eastAsia="Times New Roman" w:hAnsi="Times New Roman" w:cs="Times New Roman"/>
                <w:b/>
                <w:bCs/>
                <w:sz w:val="24"/>
                <w:szCs w:val="24"/>
                <w:shd w:val="clear" w:color="auto" w:fill="FFFFFF"/>
                <w14:ligatures w14:val="none"/>
              </w:rPr>
              <w:t>Su Prekių pristatymu susiję aplinkosauginiai kriterijai</w:t>
            </w:r>
            <w:r w:rsidRPr="00BF6D72">
              <w:rPr>
                <w:rFonts w:ascii="Times New Roman" w:eastAsia="Times New Roman" w:hAnsi="Times New Roman" w:cs="Times New Roman"/>
                <w:color w:val="008080"/>
                <w:sz w:val="24"/>
                <w:szCs w:val="24"/>
                <w:u w:val="single"/>
                <w:shd w:val="clear" w:color="auto" w:fill="FFFFFF"/>
                <w14:ligatures w14:val="none"/>
              </w:rPr>
              <w:t xml:space="preserve"> </w:t>
            </w:r>
          </w:p>
        </w:tc>
        <w:tc>
          <w:tcPr>
            <w:tcW w:w="6804" w:type="dxa"/>
            <w:gridSpan w:val="2"/>
          </w:tcPr>
          <w:p w14:paraId="4CE8136E"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Netaikoma</w:t>
            </w:r>
          </w:p>
          <w:p w14:paraId="7E3E432A"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p>
          <w:p w14:paraId="35A3AB27" w14:textId="77777777" w:rsidR="006575A5" w:rsidRPr="00BF6D72" w:rsidRDefault="006575A5" w:rsidP="00486A69">
            <w:pPr>
              <w:spacing w:after="0" w:line="240" w:lineRule="auto"/>
              <w:rPr>
                <w:rFonts w:ascii="Times New Roman" w:eastAsia="Times New Roman" w:hAnsi="Times New Roman" w:cs="Times New Roman"/>
                <w:kern w:val="0"/>
                <w:sz w:val="24"/>
                <w:szCs w:val="24"/>
                <w14:ligatures w14:val="none"/>
              </w:rPr>
            </w:pPr>
          </w:p>
        </w:tc>
      </w:tr>
      <w:tr w:rsidR="006575A5" w:rsidRPr="00BF6D72" w14:paraId="5EAE0652" w14:textId="77777777" w:rsidTr="00486A69">
        <w:trPr>
          <w:trHeight w:val="300"/>
        </w:trPr>
        <w:tc>
          <w:tcPr>
            <w:tcW w:w="3114" w:type="dxa"/>
            <w:gridSpan w:val="2"/>
          </w:tcPr>
          <w:p w14:paraId="3E3514B6"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 xml:space="preserve">12.4. </w:t>
            </w:r>
            <w:r w:rsidRPr="00BF6D72">
              <w:rPr>
                <w:rFonts w:ascii="Times New Roman" w:eastAsia="Times New Roman" w:hAnsi="Times New Roman" w:cs="Times New Roman"/>
                <w:b/>
                <w:bCs/>
                <w:sz w:val="24"/>
                <w:szCs w:val="24"/>
                <w:shd w:val="clear" w:color="auto" w:fill="FFFFFF"/>
                <w14:ligatures w14:val="none"/>
              </w:rPr>
              <w:t>Su Prekėmis susijusių paslaugų (pavyzdžiui, montavimo, apmokymo ir kitos parengimui naudoti skirtos paslaugos) teikimu susiję aplinkosauginiai k</w:t>
            </w:r>
            <w:r w:rsidRPr="00BF6D72">
              <w:rPr>
                <w:rFonts w:ascii="Times New Roman" w:eastAsia="Times New Roman" w:hAnsi="Times New Roman" w:cs="Times New Roman"/>
                <w:b/>
                <w:sz w:val="24"/>
                <w:szCs w:val="24"/>
                <w:shd w:val="clear" w:color="auto" w:fill="FFFFFF"/>
                <w14:ligatures w14:val="none"/>
              </w:rPr>
              <w:t>riterijai</w:t>
            </w:r>
          </w:p>
        </w:tc>
        <w:tc>
          <w:tcPr>
            <w:tcW w:w="6804" w:type="dxa"/>
            <w:gridSpan w:val="2"/>
          </w:tcPr>
          <w:p w14:paraId="15685952"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Netaikoma</w:t>
            </w:r>
          </w:p>
          <w:p w14:paraId="5F37520A"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p>
          <w:p w14:paraId="68532CC3" w14:textId="77777777" w:rsidR="006575A5" w:rsidRPr="00BF6D72" w:rsidRDefault="006575A5" w:rsidP="00486A69">
            <w:pPr>
              <w:spacing w:after="0" w:line="240" w:lineRule="auto"/>
              <w:rPr>
                <w:rFonts w:ascii="Times New Roman" w:eastAsia="Times New Roman" w:hAnsi="Times New Roman" w:cs="Times New Roman"/>
                <w:color w:val="FF0000"/>
                <w:kern w:val="0"/>
                <w:sz w:val="24"/>
                <w:szCs w:val="24"/>
                <w:shd w:val="clear" w:color="auto" w:fill="FFFFFF"/>
                <w14:ligatures w14:val="none"/>
              </w:rPr>
            </w:pPr>
          </w:p>
          <w:p w14:paraId="59E91A97" w14:textId="77777777" w:rsidR="006575A5" w:rsidRPr="00BF6D72" w:rsidRDefault="006575A5" w:rsidP="00486A69">
            <w:pPr>
              <w:spacing w:after="0" w:line="240" w:lineRule="auto"/>
              <w:rPr>
                <w:rFonts w:ascii="Times New Roman" w:eastAsia="Times New Roman" w:hAnsi="Times New Roman" w:cs="Times New Roman"/>
                <w:sz w:val="24"/>
                <w:szCs w:val="24"/>
                <w14:ligatures w14:val="none"/>
              </w:rPr>
            </w:pPr>
          </w:p>
        </w:tc>
      </w:tr>
      <w:tr w:rsidR="006575A5" w:rsidRPr="00BF6D72" w14:paraId="60ADE25D" w14:textId="77777777" w:rsidTr="00486A69">
        <w:trPr>
          <w:trHeight w:val="300"/>
        </w:trPr>
        <w:tc>
          <w:tcPr>
            <w:tcW w:w="3114" w:type="dxa"/>
            <w:gridSpan w:val="2"/>
          </w:tcPr>
          <w:p w14:paraId="55354E1B"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12.5. Su perkamomis Prekėmis susiję socialiniai kriterijai</w:t>
            </w:r>
          </w:p>
        </w:tc>
        <w:tc>
          <w:tcPr>
            <w:tcW w:w="6804" w:type="dxa"/>
            <w:gridSpan w:val="2"/>
          </w:tcPr>
          <w:p w14:paraId="7902453C" w14:textId="77777777" w:rsidR="006575A5" w:rsidRPr="00BF6D72" w:rsidRDefault="006575A5" w:rsidP="00486A69">
            <w:pPr>
              <w:spacing w:after="0" w:line="240" w:lineRule="auto"/>
              <w:rPr>
                <w:rFonts w:ascii="Times New Roman" w:eastAsia="Times New Roman" w:hAnsi="Times New Roman" w:cs="Times New Roman"/>
                <w:color w:val="000000"/>
                <w:sz w:val="24"/>
                <w:szCs w:val="24"/>
                <w:shd w:val="clear" w:color="auto" w:fill="FFFFFF"/>
                <w14:ligatures w14:val="none"/>
              </w:rPr>
            </w:pPr>
            <w:r w:rsidRPr="00BF6D72">
              <w:rPr>
                <w:rFonts w:ascii="Times New Roman" w:eastAsia="Times New Roman" w:hAnsi="Times New Roman" w:cs="Times New Roman"/>
                <w:color w:val="000000"/>
                <w:sz w:val="24"/>
                <w:szCs w:val="24"/>
                <w:shd w:val="clear" w:color="auto" w:fill="FFFFFF"/>
                <w14:ligatures w14:val="none"/>
              </w:rPr>
              <w:t>Netaikoma</w:t>
            </w:r>
          </w:p>
          <w:p w14:paraId="6727106C" w14:textId="77777777" w:rsidR="006575A5" w:rsidRPr="00BF6D72" w:rsidRDefault="006575A5" w:rsidP="00486A69">
            <w:pPr>
              <w:spacing w:after="0" w:line="240" w:lineRule="auto"/>
              <w:rPr>
                <w:rFonts w:ascii="Times New Roman" w:eastAsia="Times New Roman" w:hAnsi="Times New Roman" w:cs="Times New Roman"/>
                <w:color w:val="0070C0"/>
                <w:sz w:val="24"/>
                <w:szCs w:val="24"/>
                <w14:ligatures w14:val="none"/>
              </w:rPr>
            </w:pPr>
          </w:p>
        </w:tc>
      </w:tr>
      <w:tr w:rsidR="006575A5" w:rsidRPr="00BF6D72" w14:paraId="72C92A1D" w14:textId="77777777" w:rsidTr="00486A69">
        <w:trPr>
          <w:trHeight w:val="300"/>
        </w:trPr>
        <w:tc>
          <w:tcPr>
            <w:tcW w:w="9918" w:type="dxa"/>
            <w:gridSpan w:val="4"/>
          </w:tcPr>
          <w:p w14:paraId="09D1EF8B" w14:textId="77777777" w:rsidR="006575A5" w:rsidRPr="00BF6D72" w:rsidRDefault="006575A5" w:rsidP="00486A69">
            <w:pPr>
              <w:spacing w:after="0" w:line="240" w:lineRule="auto"/>
              <w:jc w:val="center"/>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 xml:space="preserve">13. BENDRŲJŲ SĄLYGŲ PAKEITIMAI IR PAPILDYMAI </w:t>
            </w:r>
          </w:p>
          <w:p w14:paraId="55DF4E3C" w14:textId="77777777" w:rsidR="006575A5" w:rsidRPr="00BF6D72" w:rsidRDefault="006575A5" w:rsidP="00486A69">
            <w:pPr>
              <w:spacing w:after="0" w:line="240" w:lineRule="auto"/>
              <w:jc w:val="center"/>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 xml:space="preserve">(jeigu būtina dėl konkretaus Sutarties dalyko specifikos) </w:t>
            </w:r>
          </w:p>
        </w:tc>
      </w:tr>
      <w:tr w:rsidR="004378C1" w:rsidRPr="00BF6D72" w14:paraId="3A9A510E" w14:textId="77777777" w:rsidTr="00486A69">
        <w:trPr>
          <w:trHeight w:val="300"/>
        </w:trPr>
        <w:tc>
          <w:tcPr>
            <w:tcW w:w="3114" w:type="dxa"/>
            <w:gridSpan w:val="2"/>
          </w:tcPr>
          <w:p w14:paraId="2A617DF7" w14:textId="77777777" w:rsidR="004378C1" w:rsidRPr="00BF6D72" w:rsidRDefault="004378C1" w:rsidP="004378C1">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 xml:space="preserve">13.1. </w:t>
            </w:r>
          </w:p>
        </w:tc>
        <w:tc>
          <w:tcPr>
            <w:tcW w:w="6804" w:type="dxa"/>
            <w:gridSpan w:val="2"/>
          </w:tcPr>
          <w:p w14:paraId="4FE125A5" w14:textId="77777777" w:rsidR="004378C1" w:rsidRPr="0029545A" w:rsidRDefault="004378C1" w:rsidP="004378C1">
            <w:pPr>
              <w:spacing w:after="0" w:line="240" w:lineRule="auto"/>
              <w:jc w:val="both"/>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kern w:val="0"/>
                <w:sz w:val="24"/>
                <w:szCs w:val="24"/>
                <w14:ligatures w14:val="none"/>
              </w:rPr>
              <w:t xml:space="preserve">Šalys susitaria pakeisti Sutarties Bendrųjų sąlygų 6.2.3.1., 6.2.7., 7.3.7., 12.1.3., 12.2.1.1., 12.2.1.2., 12.2.2. punktus ir išdėstyti juos nauja redakcija: </w:t>
            </w:r>
          </w:p>
          <w:p w14:paraId="0B6E12CC" w14:textId="77777777" w:rsidR="004378C1" w:rsidRPr="0029545A" w:rsidRDefault="004378C1" w:rsidP="004378C1">
            <w:pPr>
              <w:spacing w:after="0" w:line="240" w:lineRule="auto"/>
              <w:jc w:val="both"/>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kern w:val="0"/>
                <w:sz w:val="24"/>
                <w:szCs w:val="24"/>
                <w14:ligatures w14:val="none"/>
              </w:rPr>
              <w:t>„6.2.3.1.  ne vėliau kaip per 10 (dešimt) darbo dienų nuo faktinio Prekių perdavimo priimti Prekes, pasirašydamas Prekių perdavimo–priėmimo aktą; arba“</w:t>
            </w:r>
          </w:p>
          <w:p w14:paraId="18D3C626" w14:textId="77777777" w:rsidR="004378C1" w:rsidRPr="0029545A" w:rsidRDefault="004378C1" w:rsidP="004378C1">
            <w:pPr>
              <w:spacing w:after="0" w:line="240" w:lineRule="auto"/>
              <w:jc w:val="both"/>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kern w:val="0"/>
                <w:sz w:val="24"/>
                <w:szCs w:val="24"/>
                <w14:ligatures w14:val="none"/>
              </w:rPr>
              <w:t>„6.2.7. Jeigu Pirkėjas per 10 (dešimt) darbo dienų nepateikia (neišsiunčia) Tiekėjui  Defektų akto, laikoma, kad Pirkėjas Prekes priėmė ir joms pretenzijų neturi.“</w:t>
            </w:r>
          </w:p>
          <w:p w14:paraId="0F654F76" w14:textId="77777777" w:rsidR="004378C1" w:rsidRPr="0029545A" w:rsidRDefault="004378C1" w:rsidP="004378C1">
            <w:pPr>
              <w:spacing w:after="0" w:line="240" w:lineRule="auto"/>
              <w:jc w:val="both"/>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kern w:val="0"/>
                <w:sz w:val="24"/>
                <w:szCs w:val="24"/>
                <w14:ligatures w14:val="none"/>
              </w:rPr>
              <w:t>„7.3.7. Pirkėjas per 10 (dešimt) darbo dienų po Tiekėjo pranešimo apie Prekių trūkumų pašalinimą gavimo privalo patikrinti trūkumus, nurodytus Defektų akte arba Pirkėjo pretenzijoje, ir raštu patvirtinti, kurie Prekių trūkumai buvo pašalinti.“</w:t>
            </w:r>
          </w:p>
          <w:p w14:paraId="3CA6296D" w14:textId="77777777" w:rsidR="004378C1" w:rsidRPr="0029545A" w:rsidRDefault="004378C1" w:rsidP="004378C1">
            <w:pPr>
              <w:spacing w:after="0" w:line="257" w:lineRule="atLeast"/>
              <w:jc w:val="both"/>
              <w:textAlignment w:val="baseline"/>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kern w:val="0"/>
                <w:sz w:val="24"/>
                <w:szCs w:val="24"/>
                <w14:ligatures w14:val="none"/>
              </w:rPr>
              <w:t>„</w:t>
            </w:r>
            <w:r w:rsidRPr="0029545A">
              <w:rPr>
                <w:rFonts w:ascii="Times New Roman" w:eastAsia="Times New Roman" w:hAnsi="Times New Roman" w:cs="Times New Roman"/>
                <w:color w:val="000000"/>
                <w:kern w:val="0"/>
                <w:sz w:val="24"/>
                <w:szCs w:val="24"/>
                <w14:ligatures w14:val="none"/>
              </w:rPr>
              <w:t xml:space="preserve">12.1.3. Jei Specialiosiose sąlygose to reikalaujama, Tiekėjas, norėdamas gauti avansą, kreipdamasis dėl avanso išmokėjimo, kartu su išankstinio mokėjimo sąskaita Pirkėjui turi pateikti avanso užtikrinimą – banko garantiją arba draudimo bendrovės laidavimo draudimo raštą arba kitą sutartinių įsipareigojimų įvykdymo </w:t>
            </w:r>
            <w:r w:rsidRPr="0029545A">
              <w:rPr>
                <w:rFonts w:ascii="Times New Roman" w:eastAsia="Times New Roman" w:hAnsi="Times New Roman" w:cs="Times New Roman"/>
                <w:color w:val="000000"/>
                <w:kern w:val="0"/>
                <w:sz w:val="24"/>
                <w:szCs w:val="24"/>
                <w14:ligatures w14:val="none"/>
              </w:rPr>
              <w:lastRenderedPageBreak/>
              <w:t>užtikrinimą ne mažesnei kaip Specialiosiose sąlygose prašomo avanso dydžio sumai (toliau – </w:t>
            </w:r>
            <w:r w:rsidRPr="0029545A">
              <w:rPr>
                <w:rFonts w:ascii="Times New Roman" w:eastAsia="Times New Roman" w:hAnsi="Times New Roman" w:cs="Times New Roman"/>
                <w:b/>
                <w:bCs/>
                <w:color w:val="000000"/>
                <w:kern w:val="0"/>
                <w:sz w:val="24"/>
                <w:szCs w:val="24"/>
                <w14:ligatures w14:val="none"/>
              </w:rPr>
              <w:t>Avanso užtikrinimas</w:t>
            </w:r>
            <w:r w:rsidRPr="0029545A">
              <w:rPr>
                <w:rFonts w:ascii="Times New Roman" w:eastAsia="Times New Roman" w:hAnsi="Times New Roman" w:cs="Times New Roman"/>
                <w:color w:val="000000"/>
                <w:kern w:val="0"/>
                <w:sz w:val="24"/>
                <w:szCs w:val="24"/>
                <w14:ligatures w14:val="none"/>
              </w:rPr>
              <w:t>).</w:t>
            </w:r>
            <w:r w:rsidRPr="0029545A">
              <w:rPr>
                <w:rFonts w:ascii="Times New Roman" w:eastAsia="Times New Roman" w:hAnsi="Times New Roman" w:cs="Times New Roman"/>
                <w:kern w:val="0"/>
                <w:sz w:val="24"/>
                <w:szCs w:val="24"/>
                <w14:ligatures w14:val="none"/>
              </w:rPr>
              <w:t>“;</w:t>
            </w:r>
          </w:p>
          <w:p w14:paraId="4D8FFFFB" w14:textId="77777777" w:rsidR="004378C1" w:rsidRPr="0029545A" w:rsidRDefault="004378C1" w:rsidP="004378C1">
            <w:pPr>
              <w:spacing w:after="0" w:line="240" w:lineRule="auto"/>
              <w:jc w:val="both"/>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kern w:val="0"/>
                <w:sz w:val="24"/>
                <w:szCs w:val="24"/>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w:t>
            </w:r>
            <w:proofErr w:type="spellStart"/>
            <w:r w:rsidRPr="0029545A">
              <w:rPr>
                <w:rFonts w:ascii="Times New Roman" w:eastAsia="Times New Roman" w:hAnsi="Times New Roman" w:cs="Times New Roman"/>
                <w:kern w:val="0"/>
                <w:sz w:val="24"/>
                <w:szCs w:val="24"/>
                <w14:ligatures w14:val="none"/>
              </w:rPr>
              <w:t>sabis.nbfc.lt</w:t>
            </w:r>
            <w:proofErr w:type="spellEnd"/>
            <w:r w:rsidRPr="0029545A">
              <w:rPr>
                <w:rFonts w:ascii="Times New Roman" w:eastAsia="Times New Roman" w:hAnsi="Times New Roman" w:cs="Times New Roman"/>
                <w:kern w:val="0"/>
                <w:sz w:val="24"/>
                <w:szCs w:val="24"/>
                <w14:ligatures w14:val="none"/>
              </w:rPr>
              <w:t>) arba per kitą savo pasirinktą informacinę sistemą;“</w:t>
            </w:r>
          </w:p>
          <w:p w14:paraId="285C21AB" w14:textId="77777777" w:rsidR="004378C1" w:rsidRPr="0029545A" w:rsidRDefault="004378C1" w:rsidP="004378C1">
            <w:pPr>
              <w:spacing w:after="0" w:line="240" w:lineRule="auto"/>
              <w:jc w:val="both"/>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kern w:val="0"/>
                <w:sz w:val="24"/>
                <w:szCs w:val="24"/>
                <w14:ligatures w14:val="none"/>
              </w:rPr>
              <w:t>„12.2.1.2. Europos elektroninių sąskaitų faktūrų standarto neatitinkančią elektroninę sąskaitą faktūrą Tiekėjas privalo pateikti, naudodamasis informacinės sistemos „SABIS“ priemonėmis (</w:t>
            </w:r>
            <w:proofErr w:type="spellStart"/>
            <w:r w:rsidRPr="0029545A">
              <w:rPr>
                <w:rFonts w:ascii="Times New Roman" w:eastAsia="Times New Roman" w:hAnsi="Times New Roman" w:cs="Times New Roman"/>
                <w:kern w:val="0"/>
                <w:sz w:val="24"/>
                <w:szCs w:val="24"/>
                <w14:ligatures w14:val="none"/>
              </w:rPr>
              <w:t>sabis.nbfc.lt</w:t>
            </w:r>
            <w:proofErr w:type="spellEnd"/>
            <w:r w:rsidRPr="0029545A">
              <w:rPr>
                <w:rFonts w:ascii="Times New Roman" w:eastAsia="Times New Roman" w:hAnsi="Times New Roman" w:cs="Times New Roman"/>
                <w:kern w:val="0"/>
                <w:sz w:val="24"/>
                <w:szCs w:val="24"/>
                <w14:ligatures w14:val="none"/>
              </w:rPr>
              <w:t>).“</w:t>
            </w:r>
          </w:p>
          <w:p w14:paraId="7F74B03F" w14:textId="71845CA8" w:rsidR="004378C1" w:rsidRPr="00BF6D72" w:rsidRDefault="004378C1" w:rsidP="004378C1">
            <w:pPr>
              <w:spacing w:after="0" w:line="240" w:lineRule="auto"/>
              <w:jc w:val="both"/>
              <w:rPr>
                <w:rFonts w:ascii="Times New Roman" w:eastAsia="Times New Roman" w:hAnsi="Times New Roman" w:cs="Times New Roman"/>
                <w:sz w:val="24"/>
                <w:szCs w:val="24"/>
                <w14:ligatures w14:val="none"/>
              </w:rPr>
            </w:pPr>
            <w:r w:rsidRPr="0029545A">
              <w:rPr>
                <w:rFonts w:ascii="Times New Roman" w:eastAsia="Times New Roman" w:hAnsi="Times New Roman" w:cs="Times New Roman"/>
                <w:kern w:val="0"/>
                <w:sz w:val="24"/>
                <w:szCs w:val="24"/>
                <w14:ligatures w14:val="none"/>
              </w:rPr>
              <w:t>„12.2.2.</w:t>
            </w:r>
            <w:r w:rsidRPr="0029545A">
              <w:rPr>
                <w:rFonts w:ascii="Times New Roman" w:eastAsia="Times New Roman" w:hAnsi="Times New Roman" w:cs="Times New Roman"/>
                <w:kern w:val="0"/>
                <w:sz w:val="24"/>
                <w:szCs w:val="24"/>
                <w14:ligatures w14:val="none"/>
              </w:rPr>
              <w:tab/>
              <w:t>Pirkėjas elektronines sąskaitas faktūras priima ir apdoroja naudodamasis informacinės sistemos „SABIS“ priemonėmis (</w:t>
            </w:r>
            <w:proofErr w:type="spellStart"/>
            <w:r w:rsidRPr="0029545A">
              <w:rPr>
                <w:rFonts w:ascii="Times New Roman" w:eastAsia="Times New Roman" w:hAnsi="Times New Roman" w:cs="Times New Roman"/>
                <w:kern w:val="0"/>
                <w:sz w:val="24"/>
                <w:szCs w:val="24"/>
                <w14:ligatures w14:val="none"/>
              </w:rPr>
              <w:t>sabis.nbfc.lt</w:t>
            </w:r>
            <w:proofErr w:type="spellEnd"/>
            <w:r w:rsidRPr="0029545A">
              <w:rPr>
                <w:rFonts w:ascii="Times New Roman" w:eastAsia="Times New Roman" w:hAnsi="Times New Roman" w:cs="Times New Roman"/>
                <w:kern w:val="0"/>
                <w:sz w:val="24"/>
                <w:szCs w:val="24"/>
                <w14:ligatures w14:val="none"/>
              </w:rPr>
              <w:t>), išskyrus VPĮ nustatytus išimtinius atvejus.,</w:t>
            </w:r>
          </w:p>
        </w:tc>
      </w:tr>
      <w:tr w:rsidR="006575A5" w:rsidRPr="00BF6D72" w14:paraId="5D7B778C" w14:textId="77777777" w:rsidTr="00486A69">
        <w:trPr>
          <w:trHeight w:val="300"/>
        </w:trPr>
        <w:tc>
          <w:tcPr>
            <w:tcW w:w="3114" w:type="dxa"/>
            <w:gridSpan w:val="2"/>
          </w:tcPr>
          <w:p w14:paraId="4D245CC7" w14:textId="77777777" w:rsidR="006575A5" w:rsidRPr="00BF6D72" w:rsidRDefault="006575A5" w:rsidP="00486A69">
            <w:pPr>
              <w:spacing w:after="0" w:line="240" w:lineRule="auto"/>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lastRenderedPageBreak/>
              <w:t>13.2.</w:t>
            </w:r>
          </w:p>
        </w:tc>
        <w:tc>
          <w:tcPr>
            <w:tcW w:w="6804" w:type="dxa"/>
            <w:gridSpan w:val="2"/>
          </w:tcPr>
          <w:p w14:paraId="07081E34" w14:textId="77777777" w:rsidR="006575A5" w:rsidRPr="00BF6D72" w:rsidRDefault="006575A5" w:rsidP="00486A69">
            <w:pPr>
              <w:spacing w:after="0" w:line="240" w:lineRule="auto"/>
              <w:jc w:val="both"/>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Sutarties Bendrosiose sąlygose nurodytos alternatyvios nuostatos (su prierašu „jei taikoma“ ir pan.) taikomos tik tokiu atveju, jeigu jos konkrečiai aprašomos Sutarties Specialiosiose sąlygose.</w:t>
            </w:r>
          </w:p>
        </w:tc>
      </w:tr>
      <w:tr w:rsidR="006575A5" w:rsidRPr="00BF6D72" w14:paraId="535BA4B0" w14:textId="77777777" w:rsidTr="00486A69">
        <w:trPr>
          <w:trHeight w:val="300"/>
        </w:trPr>
        <w:tc>
          <w:tcPr>
            <w:tcW w:w="9918" w:type="dxa"/>
            <w:gridSpan w:val="4"/>
          </w:tcPr>
          <w:p w14:paraId="64A61AB6" w14:textId="77777777" w:rsidR="006575A5" w:rsidRPr="00BF6D72" w:rsidRDefault="006575A5" w:rsidP="00486A69">
            <w:pPr>
              <w:spacing w:after="0" w:line="240" w:lineRule="auto"/>
              <w:jc w:val="center"/>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14. SUTARTIES PRIEDAI</w:t>
            </w:r>
          </w:p>
        </w:tc>
      </w:tr>
      <w:tr w:rsidR="006575A5" w:rsidRPr="00BF6D72" w14:paraId="0273D028" w14:textId="77777777" w:rsidTr="00486A69">
        <w:trPr>
          <w:trHeight w:val="425"/>
        </w:trPr>
        <w:tc>
          <w:tcPr>
            <w:tcW w:w="3114" w:type="dxa"/>
            <w:gridSpan w:val="2"/>
          </w:tcPr>
          <w:p w14:paraId="7DC9D557" w14:textId="77777777" w:rsidR="006575A5" w:rsidRPr="00BF6D72" w:rsidRDefault="006575A5" w:rsidP="00486A69">
            <w:pPr>
              <w:spacing w:after="0" w:line="240" w:lineRule="auto"/>
              <w:jc w:val="center"/>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14.1. Priedas Nr. 1</w:t>
            </w:r>
          </w:p>
        </w:tc>
        <w:tc>
          <w:tcPr>
            <w:tcW w:w="6804" w:type="dxa"/>
            <w:gridSpan w:val="2"/>
          </w:tcPr>
          <w:p w14:paraId="430A6FE7" w14:textId="19D6A72F" w:rsidR="006575A5" w:rsidRPr="00BF6D72" w:rsidRDefault="004378C1" w:rsidP="0066732C">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T</w:t>
            </w:r>
            <w:r w:rsidR="006575A5">
              <w:rPr>
                <w:rFonts w:ascii="Times New Roman" w:eastAsia="Times New Roman" w:hAnsi="Times New Roman" w:cs="Times New Roman"/>
                <w:sz w:val="24"/>
                <w:szCs w:val="24"/>
                <w14:ligatures w14:val="none"/>
              </w:rPr>
              <w:t>echninė specifikacija</w:t>
            </w:r>
          </w:p>
        </w:tc>
      </w:tr>
      <w:tr w:rsidR="006575A5" w:rsidRPr="00BF6D72" w14:paraId="7C3466FD" w14:textId="77777777" w:rsidTr="00486A69">
        <w:trPr>
          <w:trHeight w:val="300"/>
        </w:trPr>
        <w:tc>
          <w:tcPr>
            <w:tcW w:w="3114" w:type="dxa"/>
            <w:gridSpan w:val="2"/>
          </w:tcPr>
          <w:p w14:paraId="30053CD7" w14:textId="77777777" w:rsidR="006575A5" w:rsidRPr="00BF6D72" w:rsidRDefault="006575A5" w:rsidP="00486A69">
            <w:pPr>
              <w:spacing w:after="0" w:line="240" w:lineRule="auto"/>
              <w:jc w:val="center"/>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14.2. Priedas Nr. 2</w:t>
            </w:r>
          </w:p>
        </w:tc>
        <w:tc>
          <w:tcPr>
            <w:tcW w:w="6804" w:type="dxa"/>
            <w:gridSpan w:val="2"/>
          </w:tcPr>
          <w:p w14:paraId="53FBC153" w14:textId="204DE7CC" w:rsidR="006575A5" w:rsidRPr="00BF6D72" w:rsidRDefault="004378C1" w:rsidP="00486A69">
            <w:pPr>
              <w:spacing w:after="0" w:line="240" w:lineRule="auto"/>
              <w:rPr>
                <w:rFonts w:ascii="Times New Roman" w:eastAsia="Times New Roman" w:hAnsi="Times New Roman" w:cs="Times New Roman"/>
                <w:sz w:val="24"/>
                <w:szCs w:val="24"/>
                <w14:ligatures w14:val="none"/>
              </w:rPr>
            </w:pPr>
            <w:r w:rsidRPr="00BF6D72">
              <w:rPr>
                <w:rFonts w:ascii="Times New Roman" w:eastAsia="Times New Roman" w:hAnsi="Times New Roman" w:cs="Times New Roman"/>
                <w:sz w:val="24"/>
                <w:szCs w:val="24"/>
                <w14:ligatures w14:val="none"/>
              </w:rPr>
              <w:t>Pasiūlymas</w:t>
            </w:r>
            <w:r>
              <w:rPr>
                <w:rFonts w:ascii="Times New Roman" w:eastAsia="Times New Roman" w:hAnsi="Times New Roman" w:cs="Times New Roman"/>
                <w:sz w:val="24"/>
                <w:szCs w:val="24"/>
                <w14:ligatures w14:val="none"/>
              </w:rPr>
              <w:t xml:space="preserve"> </w:t>
            </w:r>
          </w:p>
        </w:tc>
      </w:tr>
      <w:tr w:rsidR="006575A5" w:rsidRPr="00BF6D72" w14:paraId="7F096E4D" w14:textId="77777777" w:rsidTr="00486A69">
        <w:trPr>
          <w:trHeight w:val="300"/>
        </w:trPr>
        <w:tc>
          <w:tcPr>
            <w:tcW w:w="3114" w:type="dxa"/>
            <w:gridSpan w:val="2"/>
          </w:tcPr>
          <w:p w14:paraId="015FEFF3" w14:textId="77777777" w:rsidR="006575A5" w:rsidRPr="00BF6D72" w:rsidRDefault="006575A5" w:rsidP="00486A69">
            <w:pPr>
              <w:spacing w:after="0" w:line="240" w:lineRule="auto"/>
              <w:jc w:val="center"/>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14.3. Priedas Nr. 3</w:t>
            </w:r>
          </w:p>
        </w:tc>
        <w:tc>
          <w:tcPr>
            <w:tcW w:w="6804" w:type="dxa"/>
            <w:gridSpan w:val="2"/>
          </w:tcPr>
          <w:p w14:paraId="5884F074" w14:textId="67C23634" w:rsidR="006575A5" w:rsidRPr="00BF6D72" w:rsidRDefault="004378C1" w:rsidP="00486A69">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Užsakymo formos pavyzdys</w:t>
            </w:r>
          </w:p>
        </w:tc>
      </w:tr>
      <w:tr w:rsidR="006575A5" w:rsidRPr="00BF6D72" w14:paraId="3FF22ECD" w14:textId="77777777" w:rsidTr="00486A69">
        <w:trPr>
          <w:trHeight w:val="300"/>
        </w:trPr>
        <w:tc>
          <w:tcPr>
            <w:tcW w:w="3114" w:type="dxa"/>
            <w:gridSpan w:val="2"/>
          </w:tcPr>
          <w:p w14:paraId="27D97550" w14:textId="77777777" w:rsidR="006575A5" w:rsidRPr="00BF6D72" w:rsidRDefault="006575A5" w:rsidP="00486A69">
            <w:pPr>
              <w:spacing w:after="0" w:line="240" w:lineRule="auto"/>
              <w:jc w:val="center"/>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14.4. Priedas Nr. 4</w:t>
            </w:r>
          </w:p>
        </w:tc>
        <w:tc>
          <w:tcPr>
            <w:tcW w:w="6804" w:type="dxa"/>
            <w:gridSpan w:val="2"/>
          </w:tcPr>
          <w:p w14:paraId="5C7642EC" w14:textId="0094A42B" w:rsidR="006575A5" w:rsidRPr="00BF6D72" w:rsidRDefault="004378C1" w:rsidP="00486A69">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Saugojimo akto formos pavyzdys</w:t>
            </w:r>
          </w:p>
        </w:tc>
      </w:tr>
      <w:tr w:rsidR="006575A5" w:rsidRPr="00BF6D72" w14:paraId="7B1E228E" w14:textId="77777777" w:rsidTr="00486A69">
        <w:tc>
          <w:tcPr>
            <w:tcW w:w="9918" w:type="dxa"/>
            <w:gridSpan w:val="4"/>
          </w:tcPr>
          <w:p w14:paraId="15A1CC0F" w14:textId="77777777" w:rsidR="006575A5" w:rsidRPr="00BF6D72" w:rsidRDefault="006575A5" w:rsidP="00486A69">
            <w:pPr>
              <w:spacing w:after="0" w:line="240" w:lineRule="auto"/>
              <w:jc w:val="center"/>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15. ŠALIŲ ATSTOVŲ PARAŠAI</w:t>
            </w:r>
          </w:p>
        </w:tc>
      </w:tr>
      <w:tr w:rsidR="006575A5" w:rsidRPr="00BF6D72" w14:paraId="02DDC35C" w14:textId="77777777" w:rsidTr="00486A69">
        <w:tc>
          <w:tcPr>
            <w:tcW w:w="4788" w:type="dxa"/>
            <w:gridSpan w:val="3"/>
          </w:tcPr>
          <w:p w14:paraId="4E2089E3" w14:textId="77777777" w:rsidR="006575A5" w:rsidRPr="00BF6D72" w:rsidRDefault="006575A5" w:rsidP="00486A69">
            <w:pPr>
              <w:spacing w:after="0" w:line="240" w:lineRule="auto"/>
              <w:jc w:val="center"/>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PIRKĖJAS</w:t>
            </w:r>
          </w:p>
        </w:tc>
        <w:tc>
          <w:tcPr>
            <w:tcW w:w="5130" w:type="dxa"/>
          </w:tcPr>
          <w:p w14:paraId="51569D4F" w14:textId="77777777" w:rsidR="006575A5" w:rsidRPr="00BF6D72" w:rsidRDefault="006575A5" w:rsidP="00486A69">
            <w:pPr>
              <w:spacing w:after="0" w:line="240" w:lineRule="auto"/>
              <w:jc w:val="center"/>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b/>
                <w:bCs/>
                <w:sz w:val="24"/>
                <w:szCs w:val="24"/>
                <w14:ligatures w14:val="none"/>
              </w:rPr>
              <w:t>TIEKĖJAS</w:t>
            </w:r>
          </w:p>
        </w:tc>
      </w:tr>
      <w:tr w:rsidR="006575A5" w:rsidRPr="00BF6D72" w14:paraId="3240CCDD" w14:textId="77777777" w:rsidTr="00486A69">
        <w:tc>
          <w:tcPr>
            <w:tcW w:w="4788" w:type="dxa"/>
            <w:gridSpan w:val="3"/>
          </w:tcPr>
          <w:p w14:paraId="109C43DE" w14:textId="77777777" w:rsidR="006575A5" w:rsidRPr="00BF6D72" w:rsidRDefault="006575A5" w:rsidP="00486A69">
            <w:pPr>
              <w:spacing w:after="0" w:line="240" w:lineRule="auto"/>
              <w:jc w:val="center"/>
              <w:rPr>
                <w:rFonts w:ascii="Times New Roman" w:eastAsia="Times New Roman" w:hAnsi="Times New Roman" w:cs="Times New Roman"/>
                <w:color w:val="4472C4"/>
                <w:sz w:val="24"/>
                <w:szCs w:val="24"/>
                <w14:ligatures w14:val="none"/>
              </w:rPr>
            </w:pPr>
            <w:r w:rsidRPr="00BF6D72">
              <w:rPr>
                <w:rFonts w:ascii="Times New Roman" w:eastAsia="Times New Roman" w:hAnsi="Times New Roman" w:cs="Times New Roman"/>
                <w:color w:val="4472C4"/>
                <w:sz w:val="24"/>
                <w:szCs w:val="24"/>
                <w14:ligatures w14:val="none"/>
              </w:rPr>
              <w:t>(nurodomos atstovo pareigos, vardas, pavardė)</w:t>
            </w:r>
          </w:p>
        </w:tc>
        <w:tc>
          <w:tcPr>
            <w:tcW w:w="5130" w:type="dxa"/>
          </w:tcPr>
          <w:p w14:paraId="55E44BE7" w14:textId="77777777" w:rsidR="006575A5" w:rsidRPr="00BF6D72" w:rsidRDefault="006575A5" w:rsidP="00486A69">
            <w:pPr>
              <w:spacing w:after="0" w:line="240" w:lineRule="auto"/>
              <w:jc w:val="center"/>
              <w:rPr>
                <w:rFonts w:ascii="Times New Roman" w:eastAsia="Times New Roman" w:hAnsi="Times New Roman" w:cs="Times New Roman"/>
                <w:b/>
                <w:bCs/>
                <w:sz w:val="24"/>
                <w:szCs w:val="24"/>
                <w14:ligatures w14:val="none"/>
              </w:rPr>
            </w:pPr>
            <w:r w:rsidRPr="00BF6D72">
              <w:rPr>
                <w:rFonts w:ascii="Times New Roman" w:eastAsia="Times New Roman" w:hAnsi="Times New Roman" w:cs="Times New Roman"/>
                <w:color w:val="4472C4"/>
                <w:sz w:val="24"/>
                <w:szCs w:val="24"/>
                <w14:ligatures w14:val="none"/>
              </w:rPr>
              <w:t>(nurodomos atstovo pareigos, vardas, pavardė)</w:t>
            </w:r>
          </w:p>
        </w:tc>
      </w:tr>
      <w:tr w:rsidR="006575A5" w:rsidRPr="00BF6D72" w14:paraId="63B54DA2" w14:textId="77777777" w:rsidTr="00486A69">
        <w:tc>
          <w:tcPr>
            <w:tcW w:w="4788" w:type="dxa"/>
            <w:gridSpan w:val="3"/>
          </w:tcPr>
          <w:p w14:paraId="3D49BEEF" w14:textId="5D36B746" w:rsidR="006575A5" w:rsidRPr="00BF6D72" w:rsidRDefault="006575A5" w:rsidP="004D676D">
            <w:pPr>
              <w:spacing w:after="0" w:line="240" w:lineRule="auto"/>
              <w:jc w:val="center"/>
              <w:rPr>
                <w:rFonts w:ascii="Times New Roman" w:eastAsia="Times New Roman" w:hAnsi="Times New Roman" w:cs="Times New Roman"/>
                <w:b/>
                <w:bCs/>
                <w:color w:val="4472C4"/>
                <w:sz w:val="24"/>
                <w:szCs w:val="24"/>
                <w14:ligatures w14:val="none"/>
              </w:rPr>
            </w:pPr>
            <w:r w:rsidRPr="00BF6D72">
              <w:rPr>
                <w:rFonts w:ascii="Times New Roman" w:eastAsia="Times New Roman" w:hAnsi="Times New Roman" w:cs="Times New Roman"/>
                <w:b/>
                <w:bCs/>
                <w:color w:val="4472C4"/>
                <w:sz w:val="24"/>
                <w:szCs w:val="24"/>
                <w14:ligatures w14:val="none"/>
              </w:rPr>
              <w:t>(parašas)</w:t>
            </w:r>
          </w:p>
        </w:tc>
        <w:tc>
          <w:tcPr>
            <w:tcW w:w="5130" w:type="dxa"/>
          </w:tcPr>
          <w:p w14:paraId="0855EEC2" w14:textId="77777777" w:rsidR="006575A5" w:rsidRPr="00BF6D72" w:rsidRDefault="006575A5" w:rsidP="00486A69">
            <w:pPr>
              <w:spacing w:after="0" w:line="240" w:lineRule="auto"/>
              <w:jc w:val="center"/>
              <w:rPr>
                <w:rFonts w:ascii="Times New Roman" w:eastAsia="Times New Roman" w:hAnsi="Times New Roman" w:cs="Times New Roman"/>
                <w:b/>
                <w:bCs/>
                <w:color w:val="4472C4"/>
                <w:sz w:val="24"/>
                <w:szCs w:val="24"/>
                <w14:ligatures w14:val="none"/>
              </w:rPr>
            </w:pPr>
            <w:r w:rsidRPr="00BF6D72">
              <w:rPr>
                <w:rFonts w:ascii="Times New Roman" w:eastAsia="Times New Roman" w:hAnsi="Times New Roman" w:cs="Times New Roman"/>
                <w:b/>
                <w:bCs/>
                <w:color w:val="4472C4"/>
                <w:sz w:val="24"/>
                <w:szCs w:val="24"/>
                <w14:ligatures w14:val="none"/>
              </w:rPr>
              <w:t>(parašas)</w:t>
            </w:r>
          </w:p>
        </w:tc>
      </w:tr>
    </w:tbl>
    <w:p w14:paraId="3D7032CB" w14:textId="3BD314EC" w:rsidR="006575A5" w:rsidRPr="00BF6D72" w:rsidRDefault="006575A5" w:rsidP="006575A5">
      <w:pPr>
        <w:spacing w:after="0" w:line="240" w:lineRule="auto"/>
        <w:jc w:val="center"/>
        <w:rPr>
          <w:rFonts w:ascii="Times New Roman" w:eastAsia="Times New Roman" w:hAnsi="Times New Roman" w:cs="Times New Roman"/>
          <w:kern w:val="0"/>
          <w:sz w:val="24"/>
          <w:szCs w:val="24"/>
          <w14:ligatures w14:val="none"/>
        </w:rPr>
      </w:pPr>
    </w:p>
    <w:p w14:paraId="145961A7" w14:textId="77777777" w:rsidR="006575A5" w:rsidRPr="00BF6D72" w:rsidRDefault="006575A5" w:rsidP="006575A5">
      <w:pPr>
        <w:rPr>
          <w:rFonts w:ascii="Times New Roman" w:hAnsi="Times New Roman" w:cs="Times New Roman"/>
          <w:sz w:val="24"/>
          <w:szCs w:val="24"/>
        </w:rPr>
      </w:pPr>
    </w:p>
    <w:p w14:paraId="4403F738" w14:textId="77777777" w:rsidR="006575A5" w:rsidRDefault="006575A5" w:rsidP="006575A5">
      <w:pPr>
        <w:rPr>
          <w:rFonts w:ascii="Times New Roman" w:hAnsi="Times New Roman" w:cs="Times New Roman"/>
          <w:sz w:val="24"/>
          <w:szCs w:val="24"/>
        </w:rPr>
      </w:pPr>
    </w:p>
    <w:p w14:paraId="0A3CE54A" w14:textId="77777777" w:rsidR="00DF3521" w:rsidRDefault="00DF3521" w:rsidP="006575A5">
      <w:pPr>
        <w:rPr>
          <w:rFonts w:ascii="Times New Roman" w:hAnsi="Times New Roman" w:cs="Times New Roman"/>
          <w:sz w:val="24"/>
          <w:szCs w:val="24"/>
        </w:rPr>
      </w:pPr>
    </w:p>
    <w:p w14:paraId="5736AC17" w14:textId="77777777" w:rsidR="00DF3521" w:rsidRDefault="00DF3521" w:rsidP="006575A5">
      <w:pPr>
        <w:rPr>
          <w:rFonts w:ascii="Times New Roman" w:hAnsi="Times New Roman" w:cs="Times New Roman"/>
          <w:sz w:val="24"/>
          <w:szCs w:val="24"/>
        </w:rPr>
      </w:pPr>
    </w:p>
    <w:p w14:paraId="0692B371" w14:textId="77777777" w:rsidR="00DF3521" w:rsidRDefault="00DF3521" w:rsidP="006575A5">
      <w:pPr>
        <w:rPr>
          <w:rFonts w:ascii="Times New Roman" w:hAnsi="Times New Roman" w:cs="Times New Roman"/>
          <w:sz w:val="24"/>
          <w:szCs w:val="24"/>
        </w:rPr>
      </w:pPr>
    </w:p>
    <w:p w14:paraId="49D546B8" w14:textId="77777777" w:rsidR="00351A27" w:rsidRDefault="00351A27" w:rsidP="006575A5">
      <w:pPr>
        <w:rPr>
          <w:rFonts w:ascii="Times New Roman" w:hAnsi="Times New Roman" w:cs="Times New Roman"/>
          <w:sz w:val="24"/>
          <w:szCs w:val="24"/>
        </w:rPr>
      </w:pPr>
    </w:p>
    <w:p w14:paraId="093E7F37" w14:textId="77777777" w:rsidR="004D676D" w:rsidRDefault="004D676D" w:rsidP="006575A5">
      <w:pPr>
        <w:rPr>
          <w:rFonts w:ascii="Times New Roman" w:hAnsi="Times New Roman" w:cs="Times New Roman"/>
          <w:sz w:val="24"/>
          <w:szCs w:val="24"/>
        </w:rPr>
      </w:pPr>
    </w:p>
    <w:p w14:paraId="32FE8D91" w14:textId="77777777" w:rsidR="004D676D" w:rsidRDefault="004D676D" w:rsidP="006575A5">
      <w:pPr>
        <w:rPr>
          <w:rFonts w:ascii="Times New Roman" w:hAnsi="Times New Roman" w:cs="Times New Roman"/>
          <w:sz w:val="24"/>
          <w:szCs w:val="24"/>
        </w:rPr>
      </w:pPr>
    </w:p>
    <w:p w14:paraId="6134DB78" w14:textId="77777777" w:rsidR="00DF3521" w:rsidRDefault="00DF3521" w:rsidP="006575A5">
      <w:pPr>
        <w:rPr>
          <w:rFonts w:ascii="Times New Roman" w:hAnsi="Times New Roman" w:cs="Times New Roman"/>
          <w:sz w:val="24"/>
          <w:szCs w:val="24"/>
        </w:rPr>
      </w:pPr>
    </w:p>
    <w:p w14:paraId="490EE61D" w14:textId="77777777" w:rsidR="00DF3521" w:rsidRPr="002C4CEB" w:rsidRDefault="00DF3521" w:rsidP="006575A5">
      <w:pPr>
        <w:rPr>
          <w:rFonts w:ascii="Times New Roman" w:hAnsi="Times New Roman" w:cs="Times New Roman"/>
          <w:sz w:val="24"/>
          <w:szCs w:val="24"/>
        </w:rPr>
      </w:pPr>
    </w:p>
    <w:p w14:paraId="075CEE2E"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aps/>
          <w:color w:val="000000"/>
          <w:kern w:val="0"/>
          <w:sz w:val="24"/>
          <w:szCs w:val="24"/>
          <w14:ligatures w14:val="none"/>
        </w:rPr>
        <w:lastRenderedPageBreak/>
        <w:t>PREKIŲ PIRKIMO</w:t>
      </w:r>
      <w:r w:rsidRPr="0029545A">
        <w:rPr>
          <w:rFonts w:ascii="Times New Roman" w:eastAsia="Times New Roman" w:hAnsi="Times New Roman" w:cs="Times New Roman"/>
          <w:color w:val="000000"/>
          <w:kern w:val="0"/>
          <w:sz w:val="24"/>
          <w:szCs w:val="24"/>
          <w14:ligatures w14:val="none"/>
        </w:rPr>
        <w:t>–</w:t>
      </w:r>
      <w:r w:rsidRPr="0029545A">
        <w:rPr>
          <w:rFonts w:ascii="Times New Roman" w:eastAsia="Times New Roman" w:hAnsi="Times New Roman" w:cs="Times New Roman"/>
          <w:b/>
          <w:bCs/>
          <w:caps/>
          <w:color w:val="000000"/>
          <w:kern w:val="0"/>
          <w:sz w:val="24"/>
          <w:szCs w:val="24"/>
          <w14:ligatures w14:val="none"/>
        </w:rPr>
        <w:t>PARDAVIMO SUTARTIES BENDROSIOS SĄLYGOS</w:t>
      </w:r>
    </w:p>
    <w:p w14:paraId="132A1695"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50B10AA0"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2" w:name="part_0aca58a66e50428e96c50d21feb81775"/>
      <w:bookmarkEnd w:id="2"/>
      <w:r w:rsidRPr="0029545A">
        <w:rPr>
          <w:rFonts w:ascii="Times New Roman" w:eastAsia="Times New Roman" w:hAnsi="Times New Roman" w:cs="Times New Roman"/>
          <w:b/>
          <w:bCs/>
          <w:caps/>
          <w:color w:val="000000"/>
          <w:kern w:val="0"/>
          <w:sz w:val="24"/>
          <w:szCs w:val="24"/>
          <w14:ligatures w14:val="none"/>
        </w:rPr>
        <w:t>1.    PAGRINDINĖS SĄVOKOS IR SUTARTIES AIŠKINIMAS</w:t>
      </w:r>
    </w:p>
    <w:p w14:paraId="32F17451"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aps/>
          <w:color w:val="000000"/>
          <w:kern w:val="0"/>
          <w:sz w:val="24"/>
          <w:szCs w:val="24"/>
          <w14:ligatures w14:val="none"/>
        </w:rPr>
        <w:t> </w:t>
      </w:r>
    </w:p>
    <w:p w14:paraId="7408193F"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3" w:name="part_446d8d9610a444e58c234dc7d7e28582"/>
      <w:bookmarkEnd w:id="3"/>
      <w:r w:rsidRPr="0029545A">
        <w:rPr>
          <w:rFonts w:ascii="Times New Roman" w:eastAsia="Times New Roman" w:hAnsi="Times New Roman" w:cs="Times New Roman"/>
          <w:b/>
          <w:bCs/>
          <w:color w:val="000000"/>
          <w:kern w:val="0"/>
          <w:sz w:val="24"/>
          <w:szCs w:val="24"/>
          <w14:ligatures w14:val="none"/>
        </w:rPr>
        <w:t>1.1. Sąvokos</w:t>
      </w:r>
    </w:p>
    <w:p w14:paraId="75BD6D36"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olor w:val="000000"/>
          <w:kern w:val="0"/>
          <w:sz w:val="24"/>
          <w:szCs w:val="24"/>
          <w14:ligatures w14:val="none"/>
        </w:rPr>
        <w:t> </w:t>
      </w:r>
    </w:p>
    <w:p w14:paraId="7F139D09"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4dbd3d8914444fabbc1b7ee8ca648bd1"/>
      <w:bookmarkEnd w:id="4"/>
      <w:r w:rsidRPr="0029545A">
        <w:rPr>
          <w:rFonts w:ascii="Times New Roman" w:eastAsia="Times New Roman" w:hAnsi="Times New Roman" w:cs="Times New Roman"/>
          <w:color w:val="000000"/>
          <w:kern w:val="0"/>
          <w:sz w:val="24"/>
          <w:szCs w:val="24"/>
          <w14:ligatures w14:val="none"/>
        </w:rPr>
        <w:t>1.1.1. Šioje Sutartyje didžiąja raide rašomos sąvokos turi paskiau nurodytas reikšmes:</w:t>
      </w:r>
    </w:p>
    <w:p w14:paraId="2E7C5C2E"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0e271d38839f402bba94379d63070e29"/>
      <w:bookmarkEnd w:id="5"/>
      <w:r w:rsidRPr="0029545A">
        <w:rPr>
          <w:rFonts w:ascii="Times New Roman" w:eastAsia="Times New Roman" w:hAnsi="Times New Roman" w:cs="Times New Roman"/>
          <w:color w:val="000000"/>
          <w:kern w:val="0"/>
          <w:sz w:val="24"/>
          <w:szCs w:val="24"/>
          <w14:ligatures w14:val="none"/>
        </w:rPr>
        <w:t>1.1.1.1.  </w:t>
      </w:r>
      <w:r w:rsidRPr="0029545A">
        <w:rPr>
          <w:rFonts w:ascii="Times New Roman" w:eastAsia="Times New Roman" w:hAnsi="Times New Roman" w:cs="Times New Roman"/>
          <w:b/>
          <w:bCs/>
          <w:color w:val="000000"/>
          <w:kern w:val="0"/>
          <w:sz w:val="24"/>
          <w:szCs w:val="24"/>
          <w14:ligatures w14:val="none"/>
        </w:rPr>
        <w:t>Bendrosios sąlygos</w:t>
      </w:r>
      <w:r w:rsidRPr="0029545A">
        <w:rPr>
          <w:rFonts w:ascii="Times New Roman" w:eastAsia="Times New Roman" w:hAnsi="Times New Roman" w:cs="Times New Roman"/>
          <w:color w:val="000000"/>
          <w:kern w:val="0"/>
          <w:sz w:val="24"/>
          <w:szCs w:val="24"/>
          <w14:ligatures w14:val="none"/>
        </w:rPr>
        <w:t> – ši Sutarties dalis, kuri vadinasi „Prekių pirkimo–pardavimo sutarties Bendrosios sąlygos“;</w:t>
      </w:r>
    </w:p>
    <w:p w14:paraId="73E91890"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ef035eace0e4748893cbf0ae3e88bc9"/>
      <w:bookmarkEnd w:id="6"/>
      <w:r w:rsidRPr="0029545A">
        <w:rPr>
          <w:rFonts w:ascii="Times New Roman" w:eastAsia="Times New Roman" w:hAnsi="Times New Roman" w:cs="Times New Roman"/>
          <w:color w:val="000000"/>
          <w:kern w:val="0"/>
          <w:sz w:val="24"/>
          <w:szCs w:val="24"/>
          <w14:ligatures w14:val="none"/>
        </w:rPr>
        <w:t>1.1.1.2.  </w:t>
      </w:r>
      <w:r w:rsidRPr="0029545A">
        <w:rPr>
          <w:rFonts w:ascii="Times New Roman" w:eastAsia="Times New Roman" w:hAnsi="Times New Roman" w:cs="Times New Roman"/>
          <w:b/>
          <w:bCs/>
          <w:color w:val="000000"/>
          <w:kern w:val="0"/>
          <w:sz w:val="24"/>
          <w:szCs w:val="24"/>
          <w14:ligatures w14:val="none"/>
        </w:rPr>
        <w:t>Pirkėjas</w:t>
      </w:r>
      <w:r w:rsidRPr="0029545A">
        <w:rPr>
          <w:rFonts w:ascii="Times New Roman" w:eastAsia="Times New Roman" w:hAnsi="Times New Roman" w:cs="Times New Roman"/>
          <w:color w:val="000000"/>
          <w:kern w:val="0"/>
          <w:sz w:val="24"/>
          <w:szCs w:val="24"/>
          <w14:ligatures w14:val="none"/>
        </w:rPr>
        <w:t> – asmuo, kuris Specialiosiose sąlygose yra įvardytas kaip Pirkėjas, įsigyjantis Specialiosiose sąlygose ir Sutarties prieduose nurodytas Prekes;</w:t>
      </w:r>
    </w:p>
    <w:p w14:paraId="506053EF"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81a79ec2ee1445c8b9f38b5d7d8a09bd"/>
      <w:bookmarkEnd w:id="7"/>
      <w:r w:rsidRPr="0029545A">
        <w:rPr>
          <w:rFonts w:ascii="Times New Roman" w:eastAsia="Times New Roman" w:hAnsi="Times New Roman" w:cs="Times New Roman"/>
          <w:color w:val="000000"/>
          <w:kern w:val="0"/>
          <w:sz w:val="24"/>
          <w:szCs w:val="24"/>
          <w14:ligatures w14:val="none"/>
        </w:rPr>
        <w:t>1.1.1.3.  </w:t>
      </w:r>
      <w:r w:rsidRPr="0029545A">
        <w:rPr>
          <w:rFonts w:ascii="Times New Roman" w:eastAsia="Times New Roman" w:hAnsi="Times New Roman" w:cs="Times New Roman"/>
          <w:b/>
          <w:bCs/>
          <w:color w:val="000000"/>
          <w:kern w:val="0"/>
          <w:sz w:val="24"/>
          <w:szCs w:val="24"/>
          <w14:ligatures w14:val="none"/>
        </w:rPr>
        <w:t>Pradinės sutarties vertė </w:t>
      </w:r>
      <w:r w:rsidRPr="0029545A">
        <w:rPr>
          <w:rFonts w:ascii="Times New Roman" w:eastAsia="Times New Roman" w:hAnsi="Times New Roman" w:cs="Times New Roman"/>
          <w:color w:val="000000"/>
          <w:kern w:val="0"/>
          <w:sz w:val="24"/>
          <w:szCs w:val="24"/>
          <w14:ligatures w14:val="none"/>
        </w:rPr>
        <w:t>– Specialiosiose sąlygose nurodyta</w:t>
      </w:r>
      <w:r w:rsidRPr="0029545A">
        <w:rPr>
          <w:rFonts w:ascii="Times New Roman" w:eastAsia="Times New Roman" w:hAnsi="Times New Roman" w:cs="Times New Roman"/>
          <w:b/>
          <w:bCs/>
          <w:color w:val="000000"/>
          <w:kern w:val="0"/>
          <w:sz w:val="24"/>
          <w:szCs w:val="24"/>
          <w14:ligatures w14:val="none"/>
        </w:rPr>
        <w:t> </w:t>
      </w:r>
      <w:r w:rsidRPr="0029545A">
        <w:rPr>
          <w:rFonts w:ascii="Times New Roman" w:eastAsia="Times New Roman" w:hAnsi="Times New Roman" w:cs="Times New Roman"/>
          <w:color w:val="000000"/>
          <w:kern w:val="0"/>
          <w:sz w:val="24"/>
          <w:szCs w:val="24"/>
          <w14:ligatures w14:val="none"/>
        </w:rPr>
        <w:t>vertė (be PVM);</w:t>
      </w:r>
    </w:p>
    <w:p w14:paraId="1A80C8F9"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287168fe677547c58231ed456bcfe799"/>
      <w:bookmarkEnd w:id="8"/>
      <w:r w:rsidRPr="0029545A">
        <w:rPr>
          <w:rFonts w:ascii="Times New Roman" w:eastAsia="Times New Roman" w:hAnsi="Times New Roman" w:cs="Times New Roman"/>
          <w:color w:val="000000"/>
          <w:kern w:val="0"/>
          <w:sz w:val="24"/>
          <w:szCs w:val="24"/>
          <w14:ligatures w14:val="none"/>
        </w:rPr>
        <w:t>1.1.1.4.  </w:t>
      </w:r>
      <w:r w:rsidRPr="0029545A">
        <w:rPr>
          <w:rFonts w:ascii="Times New Roman" w:eastAsia="Times New Roman" w:hAnsi="Times New Roman" w:cs="Times New Roman"/>
          <w:b/>
          <w:bCs/>
          <w:color w:val="000000"/>
          <w:kern w:val="0"/>
          <w:sz w:val="24"/>
          <w:szCs w:val="24"/>
          <w14:ligatures w14:val="none"/>
        </w:rPr>
        <w:t>Prekės</w:t>
      </w:r>
      <w:r w:rsidRPr="0029545A">
        <w:rPr>
          <w:rFonts w:ascii="Times New Roman" w:eastAsia="Times New Roman" w:hAnsi="Times New Roman" w:cs="Times New Roman"/>
          <w:color w:val="000000"/>
          <w:kern w:val="0"/>
          <w:sz w:val="24"/>
          <w:szCs w:val="24"/>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9AAC76E"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c863b15c88004c39a1fe804c808d89c5"/>
      <w:bookmarkEnd w:id="9"/>
      <w:r w:rsidRPr="0029545A">
        <w:rPr>
          <w:rFonts w:ascii="Times New Roman" w:eastAsia="Times New Roman" w:hAnsi="Times New Roman" w:cs="Times New Roman"/>
          <w:color w:val="000000"/>
          <w:kern w:val="0"/>
          <w:sz w:val="24"/>
          <w:szCs w:val="24"/>
          <w14:ligatures w14:val="none"/>
        </w:rPr>
        <w:t>1.1.1.5.  </w:t>
      </w:r>
      <w:r w:rsidRPr="0029545A">
        <w:rPr>
          <w:rFonts w:ascii="Times New Roman" w:eastAsia="Times New Roman" w:hAnsi="Times New Roman" w:cs="Times New Roman"/>
          <w:b/>
          <w:bCs/>
          <w:color w:val="000000"/>
          <w:kern w:val="0"/>
          <w:sz w:val="24"/>
          <w:szCs w:val="24"/>
          <w14:ligatures w14:val="none"/>
        </w:rPr>
        <w:t>Prekių perdavimo–priėmimo aktas </w:t>
      </w:r>
      <w:r w:rsidRPr="0029545A">
        <w:rPr>
          <w:rFonts w:ascii="Times New Roman" w:eastAsia="Times New Roman" w:hAnsi="Times New Roman" w:cs="Times New Roman"/>
          <w:color w:val="000000"/>
          <w:kern w:val="0"/>
          <w:sz w:val="24"/>
          <w:szCs w:val="24"/>
          <w14:ligatures w14:val="none"/>
        </w:rPr>
        <w:t>– dokumentas,</w:t>
      </w:r>
      <w:r w:rsidRPr="0029545A">
        <w:rPr>
          <w:rFonts w:ascii="Times New Roman" w:eastAsia="Times New Roman" w:hAnsi="Times New Roman" w:cs="Times New Roman"/>
          <w:b/>
          <w:bCs/>
          <w:color w:val="000000"/>
          <w:kern w:val="0"/>
          <w:sz w:val="24"/>
          <w:szCs w:val="24"/>
          <w14:ligatures w14:val="none"/>
        </w:rPr>
        <w:t> </w:t>
      </w:r>
      <w:r w:rsidRPr="0029545A">
        <w:rPr>
          <w:rFonts w:ascii="Times New Roman" w:eastAsia="Times New Roman" w:hAnsi="Times New Roman" w:cs="Times New Roman"/>
          <w:color w:val="000000"/>
          <w:kern w:val="0"/>
          <w:sz w:val="24"/>
          <w:szCs w:val="24"/>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7B1B20A"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902ec6a02a0140ca931cf7cab542b3ea"/>
      <w:bookmarkEnd w:id="10"/>
      <w:r w:rsidRPr="0029545A">
        <w:rPr>
          <w:rFonts w:ascii="Times New Roman" w:eastAsia="Times New Roman" w:hAnsi="Times New Roman" w:cs="Times New Roman"/>
          <w:color w:val="000000"/>
          <w:kern w:val="0"/>
          <w:sz w:val="24"/>
          <w:szCs w:val="24"/>
          <w14:ligatures w14:val="none"/>
        </w:rPr>
        <w:t>1.1.1.6.  </w:t>
      </w:r>
      <w:r w:rsidRPr="0029545A">
        <w:rPr>
          <w:rFonts w:ascii="Times New Roman" w:eastAsia="Times New Roman" w:hAnsi="Times New Roman" w:cs="Times New Roman"/>
          <w:b/>
          <w:bCs/>
          <w:color w:val="000000"/>
          <w:kern w:val="0"/>
          <w:sz w:val="24"/>
          <w:szCs w:val="24"/>
          <w14:ligatures w14:val="none"/>
        </w:rPr>
        <w:t>Prekių trūkumai</w:t>
      </w:r>
      <w:r w:rsidRPr="0029545A">
        <w:rPr>
          <w:rFonts w:ascii="Times New Roman" w:eastAsia="Times New Roman" w:hAnsi="Times New Roman" w:cs="Times New Roman"/>
          <w:color w:val="000000"/>
          <w:kern w:val="0"/>
          <w:sz w:val="24"/>
          <w:szCs w:val="24"/>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707CC66"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39387b81b9a04a359ab8068e13f5514f"/>
      <w:bookmarkEnd w:id="11"/>
      <w:r w:rsidRPr="0029545A">
        <w:rPr>
          <w:rFonts w:ascii="Times New Roman" w:eastAsia="Times New Roman" w:hAnsi="Times New Roman" w:cs="Times New Roman"/>
          <w:color w:val="000000"/>
          <w:kern w:val="0"/>
          <w:sz w:val="24"/>
          <w:szCs w:val="24"/>
          <w14:ligatures w14:val="none"/>
        </w:rPr>
        <w:t>1.1.1.7.  </w:t>
      </w:r>
      <w:r w:rsidRPr="0029545A">
        <w:rPr>
          <w:rFonts w:ascii="Times New Roman" w:eastAsia="Times New Roman" w:hAnsi="Times New Roman" w:cs="Times New Roman"/>
          <w:b/>
          <w:bCs/>
          <w:color w:val="000000"/>
          <w:kern w:val="0"/>
          <w:sz w:val="24"/>
          <w:szCs w:val="24"/>
          <w14:ligatures w14:val="none"/>
        </w:rPr>
        <w:t>Sąskaita </w:t>
      </w:r>
      <w:r w:rsidRPr="0029545A">
        <w:rPr>
          <w:rFonts w:ascii="Times New Roman" w:eastAsia="Times New Roman" w:hAnsi="Times New Roman" w:cs="Times New Roman"/>
          <w:color w:val="000000"/>
          <w:kern w:val="0"/>
          <w:sz w:val="24"/>
          <w:szCs w:val="24"/>
          <w14:ligatures w14:val="none"/>
        </w:rPr>
        <w:t>–</w:t>
      </w:r>
      <w:r w:rsidRPr="0029545A">
        <w:rPr>
          <w:rFonts w:ascii="Times New Roman" w:eastAsia="Times New Roman" w:hAnsi="Times New Roman" w:cs="Times New Roman"/>
          <w:b/>
          <w:bCs/>
          <w:color w:val="000000"/>
          <w:kern w:val="0"/>
          <w:sz w:val="24"/>
          <w:szCs w:val="24"/>
          <w14:ligatures w14:val="none"/>
        </w:rPr>
        <w:t> </w:t>
      </w:r>
      <w:r w:rsidRPr="0029545A">
        <w:rPr>
          <w:rFonts w:ascii="Times New Roman" w:eastAsia="Times New Roman" w:hAnsi="Times New Roman" w:cs="Times New Roman"/>
          <w:color w:val="000000"/>
          <w:kern w:val="0"/>
          <w:sz w:val="24"/>
          <w:szCs w:val="24"/>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13949B0"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4351563eb12f493c9a6e08eedb149bef"/>
      <w:bookmarkEnd w:id="12"/>
      <w:r w:rsidRPr="0029545A">
        <w:rPr>
          <w:rFonts w:ascii="Times New Roman" w:eastAsia="Times New Roman" w:hAnsi="Times New Roman" w:cs="Times New Roman"/>
          <w:color w:val="000000"/>
          <w:kern w:val="0"/>
          <w:sz w:val="24"/>
          <w:szCs w:val="24"/>
          <w14:ligatures w14:val="none"/>
        </w:rPr>
        <w:t>1.1.1.8.  </w:t>
      </w:r>
      <w:r w:rsidRPr="0029545A">
        <w:rPr>
          <w:rFonts w:ascii="Times New Roman" w:eastAsia="Times New Roman" w:hAnsi="Times New Roman" w:cs="Times New Roman"/>
          <w:b/>
          <w:bCs/>
          <w:color w:val="000000"/>
          <w:kern w:val="0"/>
          <w:sz w:val="24"/>
          <w:szCs w:val="24"/>
          <w14:ligatures w14:val="none"/>
        </w:rPr>
        <w:t>Specialiosios sąlygos</w:t>
      </w:r>
      <w:r w:rsidRPr="0029545A">
        <w:rPr>
          <w:rFonts w:ascii="Times New Roman" w:eastAsia="Times New Roman" w:hAnsi="Times New Roman" w:cs="Times New Roman"/>
          <w:color w:val="000000"/>
          <w:kern w:val="0"/>
          <w:sz w:val="24"/>
          <w:szCs w:val="24"/>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DCC963D"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796971788c69409fb707633bc67bfc4c"/>
      <w:bookmarkEnd w:id="13"/>
      <w:r w:rsidRPr="0029545A">
        <w:rPr>
          <w:rFonts w:ascii="Times New Roman" w:eastAsia="Times New Roman" w:hAnsi="Times New Roman" w:cs="Times New Roman"/>
          <w:color w:val="000000"/>
          <w:kern w:val="0"/>
          <w:sz w:val="24"/>
          <w:szCs w:val="24"/>
          <w14:ligatures w14:val="none"/>
        </w:rPr>
        <w:t>1.1.1.9.  </w:t>
      </w:r>
      <w:r w:rsidRPr="0029545A">
        <w:rPr>
          <w:rFonts w:ascii="Times New Roman" w:eastAsia="Times New Roman" w:hAnsi="Times New Roman" w:cs="Times New Roman"/>
          <w:b/>
          <w:bCs/>
          <w:color w:val="000000"/>
          <w:kern w:val="0"/>
          <w:sz w:val="24"/>
          <w:szCs w:val="24"/>
          <w14:ligatures w14:val="none"/>
        </w:rPr>
        <w:t>Susitarimas </w:t>
      </w:r>
      <w:r w:rsidRPr="0029545A">
        <w:rPr>
          <w:rFonts w:ascii="Times New Roman" w:eastAsia="Times New Roman" w:hAnsi="Times New Roman" w:cs="Times New Roman"/>
          <w:color w:val="000000"/>
          <w:kern w:val="0"/>
          <w:sz w:val="24"/>
          <w:szCs w:val="24"/>
          <w14:ligatures w14:val="none"/>
        </w:rPr>
        <w:t>– tai dokumentas, kurį Šalys sudaro keisdamos Sutarties sąlygas VPĮ leidžiama apimtimi;</w:t>
      </w:r>
    </w:p>
    <w:p w14:paraId="0CAC8FEF"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ec2a2af337e1421caee5b8b918087054"/>
      <w:bookmarkEnd w:id="14"/>
      <w:r w:rsidRPr="0029545A">
        <w:rPr>
          <w:rFonts w:ascii="Times New Roman" w:eastAsia="Times New Roman" w:hAnsi="Times New Roman" w:cs="Times New Roman"/>
          <w:color w:val="000000"/>
          <w:kern w:val="0"/>
          <w:sz w:val="24"/>
          <w:szCs w:val="24"/>
          <w14:ligatures w14:val="none"/>
        </w:rPr>
        <w:t>1.1.1.10. </w:t>
      </w:r>
      <w:r w:rsidRPr="0029545A">
        <w:rPr>
          <w:rFonts w:ascii="Times New Roman" w:eastAsia="Times New Roman" w:hAnsi="Times New Roman" w:cs="Times New Roman"/>
          <w:b/>
          <w:bCs/>
          <w:color w:val="000000"/>
          <w:kern w:val="0"/>
          <w:sz w:val="24"/>
          <w:szCs w:val="24"/>
          <w14:ligatures w14:val="none"/>
        </w:rPr>
        <w:t>Sutarties kaina</w:t>
      </w:r>
      <w:r w:rsidRPr="0029545A">
        <w:rPr>
          <w:rFonts w:ascii="Times New Roman" w:eastAsia="Times New Roman" w:hAnsi="Times New Roman" w:cs="Times New Roman"/>
          <w:color w:val="000000"/>
          <w:kern w:val="0"/>
          <w:sz w:val="24"/>
          <w:szCs w:val="24"/>
          <w14:ligatures w14:val="none"/>
        </w:rPr>
        <w:t> – pagal Sutartį Tiekėjui mokėtina galutinė suma, įskaitant visus privalomus mokesčius ir išlaidas;</w:t>
      </w:r>
    </w:p>
    <w:p w14:paraId="531A7B45"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c485742336c543c1b91775b398f4ef94"/>
      <w:bookmarkEnd w:id="15"/>
      <w:r w:rsidRPr="0029545A">
        <w:rPr>
          <w:rFonts w:ascii="Times New Roman" w:eastAsia="Times New Roman" w:hAnsi="Times New Roman" w:cs="Times New Roman"/>
          <w:color w:val="000000"/>
          <w:kern w:val="0"/>
          <w:sz w:val="24"/>
          <w:szCs w:val="24"/>
          <w14:ligatures w14:val="none"/>
        </w:rPr>
        <w:t>1.1.1.11. </w:t>
      </w:r>
      <w:r w:rsidRPr="0029545A">
        <w:rPr>
          <w:rFonts w:ascii="Times New Roman" w:eastAsia="Times New Roman" w:hAnsi="Times New Roman" w:cs="Times New Roman"/>
          <w:b/>
          <w:bCs/>
          <w:color w:val="000000"/>
          <w:kern w:val="0"/>
          <w:sz w:val="24"/>
          <w:szCs w:val="24"/>
          <w14:ligatures w14:val="none"/>
        </w:rPr>
        <w:t>Sutarties sąlygos </w:t>
      </w:r>
      <w:r w:rsidRPr="0029545A">
        <w:rPr>
          <w:rFonts w:ascii="Times New Roman" w:eastAsia="Times New Roman" w:hAnsi="Times New Roman" w:cs="Times New Roman"/>
          <w:color w:val="000000"/>
          <w:kern w:val="0"/>
          <w:sz w:val="24"/>
          <w:szCs w:val="24"/>
          <w14:ligatures w14:val="none"/>
        </w:rPr>
        <w:t>– Bendrosios sąlygos ir Specialiosios sąlygos kartu;</w:t>
      </w:r>
    </w:p>
    <w:p w14:paraId="39F7EFCA"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a038e0cc75b743d8873fa5a25a82a4a1"/>
      <w:bookmarkEnd w:id="16"/>
      <w:r w:rsidRPr="0029545A">
        <w:rPr>
          <w:rFonts w:ascii="Times New Roman" w:eastAsia="Times New Roman" w:hAnsi="Times New Roman" w:cs="Times New Roman"/>
          <w:color w:val="000000"/>
          <w:kern w:val="0"/>
          <w:sz w:val="24"/>
          <w:szCs w:val="24"/>
          <w14:ligatures w14:val="none"/>
        </w:rPr>
        <w:t>1.1.1.12. </w:t>
      </w:r>
      <w:r w:rsidRPr="0029545A">
        <w:rPr>
          <w:rFonts w:ascii="Times New Roman" w:eastAsia="Times New Roman" w:hAnsi="Times New Roman" w:cs="Times New Roman"/>
          <w:b/>
          <w:bCs/>
          <w:color w:val="000000"/>
          <w:kern w:val="0"/>
          <w:sz w:val="24"/>
          <w:szCs w:val="24"/>
          <w14:ligatures w14:val="none"/>
        </w:rPr>
        <w:t>Sutartis </w:t>
      </w:r>
      <w:r w:rsidRPr="0029545A">
        <w:rPr>
          <w:rFonts w:ascii="Times New Roman" w:eastAsia="Times New Roman" w:hAnsi="Times New Roman" w:cs="Times New Roman"/>
          <w:color w:val="000000"/>
          <w:kern w:val="0"/>
          <w:sz w:val="24"/>
          <w:szCs w:val="24"/>
          <w14:ligatures w14:val="none"/>
        </w:rPr>
        <w:t>– Prekių pirkimo–pardavimo sutartis, kurią sudaro Sutarties sąlygos, Specialiosiose sąlygose išvardyti priedai ir Susitarimai;</w:t>
      </w:r>
    </w:p>
    <w:p w14:paraId="77B6FD88"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e66bd054561c4660ab09a7a1b441934e"/>
      <w:bookmarkEnd w:id="17"/>
      <w:r w:rsidRPr="0029545A">
        <w:rPr>
          <w:rFonts w:ascii="Times New Roman" w:eastAsia="Times New Roman" w:hAnsi="Times New Roman" w:cs="Times New Roman"/>
          <w:color w:val="000000"/>
          <w:kern w:val="0"/>
          <w:sz w:val="24"/>
          <w:szCs w:val="24"/>
          <w14:ligatures w14:val="none"/>
        </w:rPr>
        <w:t>1.1.1.13. </w:t>
      </w:r>
      <w:r w:rsidRPr="0029545A">
        <w:rPr>
          <w:rFonts w:ascii="Times New Roman" w:eastAsia="Times New Roman" w:hAnsi="Times New Roman" w:cs="Times New Roman"/>
          <w:b/>
          <w:bCs/>
          <w:color w:val="000000"/>
          <w:kern w:val="0"/>
          <w:sz w:val="24"/>
          <w:szCs w:val="24"/>
          <w14:ligatures w14:val="none"/>
        </w:rPr>
        <w:t>Šalis</w:t>
      </w:r>
      <w:r w:rsidRPr="0029545A">
        <w:rPr>
          <w:rFonts w:ascii="Times New Roman" w:eastAsia="Times New Roman" w:hAnsi="Times New Roman" w:cs="Times New Roman"/>
          <w:color w:val="000000"/>
          <w:kern w:val="0"/>
          <w:sz w:val="24"/>
          <w:szCs w:val="24"/>
          <w14:ligatures w14:val="none"/>
        </w:rPr>
        <w:t> – Pirkėjas arba Tiekėjas, kiekvienas atskirai, priklausomai nuo konteksto;</w:t>
      </w:r>
    </w:p>
    <w:p w14:paraId="422952DA"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25c48089716a46ccb64fe6ca89b561db"/>
      <w:bookmarkEnd w:id="18"/>
      <w:r w:rsidRPr="0029545A">
        <w:rPr>
          <w:rFonts w:ascii="Times New Roman" w:eastAsia="Times New Roman" w:hAnsi="Times New Roman" w:cs="Times New Roman"/>
          <w:color w:val="000000"/>
          <w:kern w:val="0"/>
          <w:sz w:val="24"/>
          <w:szCs w:val="24"/>
          <w14:ligatures w14:val="none"/>
        </w:rPr>
        <w:t>1.1.1.14. </w:t>
      </w:r>
      <w:r w:rsidRPr="0029545A">
        <w:rPr>
          <w:rFonts w:ascii="Times New Roman" w:eastAsia="Times New Roman" w:hAnsi="Times New Roman" w:cs="Times New Roman"/>
          <w:b/>
          <w:bCs/>
          <w:color w:val="000000"/>
          <w:kern w:val="0"/>
          <w:sz w:val="24"/>
          <w:szCs w:val="24"/>
          <w14:ligatures w14:val="none"/>
        </w:rPr>
        <w:t>Šalys</w:t>
      </w:r>
      <w:r w:rsidRPr="0029545A">
        <w:rPr>
          <w:rFonts w:ascii="Times New Roman" w:eastAsia="Times New Roman" w:hAnsi="Times New Roman" w:cs="Times New Roman"/>
          <w:color w:val="000000"/>
          <w:kern w:val="0"/>
          <w:sz w:val="24"/>
          <w:szCs w:val="24"/>
          <w14:ligatures w14:val="none"/>
        </w:rPr>
        <w:t> – Pirkėjas ir Tiekėjas kartu;</w:t>
      </w:r>
    </w:p>
    <w:p w14:paraId="465C4631"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5cfc5d9636844c68af601a910dd1fc8c"/>
      <w:bookmarkEnd w:id="19"/>
      <w:r w:rsidRPr="0029545A">
        <w:rPr>
          <w:rFonts w:ascii="Times New Roman" w:eastAsia="Times New Roman" w:hAnsi="Times New Roman" w:cs="Times New Roman"/>
          <w:color w:val="000000"/>
          <w:kern w:val="0"/>
          <w:sz w:val="24"/>
          <w:szCs w:val="24"/>
          <w14:ligatures w14:val="none"/>
        </w:rPr>
        <w:t>1.1.1.15. </w:t>
      </w:r>
      <w:r w:rsidRPr="0029545A">
        <w:rPr>
          <w:rFonts w:ascii="Times New Roman" w:eastAsia="Times New Roman" w:hAnsi="Times New Roman" w:cs="Times New Roman"/>
          <w:b/>
          <w:bCs/>
          <w:color w:val="000000"/>
          <w:kern w:val="0"/>
          <w:sz w:val="24"/>
          <w:szCs w:val="24"/>
          <w14:ligatures w14:val="none"/>
        </w:rPr>
        <w:t>Tiekėjas</w:t>
      </w:r>
      <w:r w:rsidRPr="0029545A">
        <w:rPr>
          <w:rFonts w:ascii="Times New Roman" w:eastAsia="Times New Roman" w:hAnsi="Times New Roman" w:cs="Times New Roman"/>
          <w:color w:val="000000"/>
          <w:kern w:val="0"/>
          <w:sz w:val="24"/>
          <w:szCs w:val="24"/>
          <w14:ligatures w14:val="none"/>
        </w:rPr>
        <w:t> – asmuo, kuris Specialiosiose sąlygose yra įvardytas kaip Tiekėjas, tiekiantis Specialiosiose sąlygose nurodytas Prekes;</w:t>
      </w:r>
    </w:p>
    <w:p w14:paraId="5CFDAD33"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a650dfee2c6a4731bbfb923dedd73656"/>
      <w:bookmarkEnd w:id="20"/>
      <w:r w:rsidRPr="0029545A">
        <w:rPr>
          <w:rFonts w:ascii="Times New Roman" w:eastAsia="Times New Roman" w:hAnsi="Times New Roman" w:cs="Times New Roman"/>
          <w:color w:val="000000"/>
          <w:kern w:val="0"/>
          <w:sz w:val="24"/>
          <w:szCs w:val="24"/>
          <w14:ligatures w14:val="none"/>
        </w:rPr>
        <w:t>1.1.1.16. </w:t>
      </w:r>
      <w:r w:rsidRPr="0029545A">
        <w:rPr>
          <w:rFonts w:ascii="Times New Roman" w:eastAsia="Times New Roman" w:hAnsi="Times New Roman" w:cs="Times New Roman"/>
          <w:b/>
          <w:bCs/>
          <w:color w:val="000000"/>
          <w:kern w:val="0"/>
          <w:sz w:val="24"/>
          <w:szCs w:val="24"/>
          <w14:ligatures w14:val="none"/>
        </w:rPr>
        <w:t>VPĮ </w:t>
      </w:r>
      <w:r w:rsidRPr="0029545A">
        <w:rPr>
          <w:rFonts w:ascii="Times New Roman" w:eastAsia="Times New Roman" w:hAnsi="Times New Roman" w:cs="Times New Roman"/>
          <w:color w:val="000000"/>
          <w:kern w:val="0"/>
          <w:sz w:val="24"/>
          <w:szCs w:val="24"/>
          <w14:ligatures w14:val="none"/>
        </w:rPr>
        <w:t>– Lietuvos Respublikos viešųjų pirkimų įstatymas.</w:t>
      </w:r>
    </w:p>
    <w:p w14:paraId="0AEA70D8"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0723ff3dbb0e4736a6fce1b937dc2b98"/>
      <w:bookmarkEnd w:id="21"/>
      <w:r w:rsidRPr="0029545A">
        <w:rPr>
          <w:rFonts w:ascii="Times New Roman" w:eastAsia="Times New Roman" w:hAnsi="Times New Roman" w:cs="Times New Roman"/>
          <w:color w:val="000000"/>
          <w:kern w:val="0"/>
          <w:sz w:val="24"/>
          <w:szCs w:val="24"/>
          <w14:ligatures w14:val="none"/>
        </w:rPr>
        <w:t>1.1.1.17. Kitų Sutartyje didžiąja raide rašomų sąvokų reikšmės yra nurodytos Sutarties tekste.</w:t>
      </w:r>
    </w:p>
    <w:p w14:paraId="5EF7D6D9"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2" w:name="part_ed3e3666098d4cd7b7f224afddf6bed7"/>
      <w:bookmarkEnd w:id="22"/>
      <w:r w:rsidRPr="0029545A">
        <w:rPr>
          <w:rFonts w:ascii="Times New Roman" w:eastAsia="Times New Roman" w:hAnsi="Times New Roman" w:cs="Times New Roman"/>
          <w:color w:val="000000"/>
          <w:kern w:val="0"/>
          <w:sz w:val="24"/>
          <w:szCs w:val="24"/>
          <w14:ligatures w14:val="none"/>
        </w:rPr>
        <w:lastRenderedPageBreak/>
        <w:t>1.1.1.18. Sutartyje neapibrėžtos sąvokos suprantamos ir aiškinamos taip, kaip jas apibrėžia VPĮ ir kiti įstatymai bei teisės aktai, galiojantys Sutarties sudarymo ir vykdymo metu.</w:t>
      </w:r>
    </w:p>
    <w:p w14:paraId="64FA2E81"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894592df969944cd90ca84a81569ea8f"/>
      <w:bookmarkEnd w:id="23"/>
      <w:r w:rsidRPr="0029545A">
        <w:rPr>
          <w:rFonts w:ascii="Times New Roman" w:eastAsia="Times New Roman" w:hAnsi="Times New Roman" w:cs="Times New Roman"/>
          <w:color w:val="000000"/>
          <w:kern w:val="0"/>
          <w:sz w:val="24"/>
          <w:szCs w:val="24"/>
          <w14:ligatures w14:val="none"/>
        </w:rPr>
        <w:t>1.1.1.19. Kitos Sutartyje vartojamos sąvokos ir terminai turi bendrinę reikšmę arba artimiausią Sutarties pobūdžiui specialiąją reikšmę, jei Sutartyje nėra nustatyta ir paaiškinta kitokia jų reikšmė.</w:t>
      </w:r>
    </w:p>
    <w:p w14:paraId="6CD6E560"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0B2A7DE7"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24" w:name="part_45ad96a5be9247e1b0565bc1474d4afd"/>
      <w:bookmarkEnd w:id="24"/>
      <w:r w:rsidRPr="0029545A">
        <w:rPr>
          <w:rFonts w:ascii="Times New Roman" w:eastAsia="Times New Roman" w:hAnsi="Times New Roman" w:cs="Times New Roman"/>
          <w:b/>
          <w:bCs/>
          <w:color w:val="000000"/>
          <w:kern w:val="0"/>
          <w:sz w:val="24"/>
          <w:szCs w:val="24"/>
          <w14:ligatures w14:val="none"/>
        </w:rPr>
        <w:t>1.2.    Sutarties aiškinimas</w:t>
      </w:r>
    </w:p>
    <w:p w14:paraId="782CBB4A" w14:textId="77777777" w:rsidR="004378C1" w:rsidRPr="0029545A" w:rsidRDefault="004378C1" w:rsidP="004378C1">
      <w:pPr>
        <w:spacing w:after="0" w:line="257" w:lineRule="atLeast"/>
        <w:ind w:left="792"/>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olor w:val="000000"/>
          <w:kern w:val="0"/>
          <w:sz w:val="24"/>
          <w:szCs w:val="24"/>
          <w14:ligatures w14:val="none"/>
        </w:rPr>
        <w:t> </w:t>
      </w:r>
    </w:p>
    <w:p w14:paraId="671A04CF"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d61c00177d1d43f5805b56594b9d6722"/>
      <w:bookmarkEnd w:id="25"/>
      <w:r w:rsidRPr="0029545A">
        <w:rPr>
          <w:rFonts w:ascii="Times New Roman" w:eastAsia="Times New Roman" w:hAnsi="Times New Roman" w:cs="Times New Roman"/>
          <w:color w:val="000000"/>
          <w:kern w:val="0"/>
          <w:sz w:val="24"/>
          <w:szCs w:val="24"/>
          <w14:ligatures w14:val="none"/>
        </w:rPr>
        <w:t>1.2.1. Sutartis yra sudaryta ir turi būti aiškinama pagal Lietuvos Respublikos teisės aktus.</w:t>
      </w:r>
    </w:p>
    <w:p w14:paraId="6C376E03"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91b61d274d154c36a9a6fd4eea0e648c"/>
      <w:bookmarkEnd w:id="26"/>
      <w:r w:rsidRPr="0029545A">
        <w:rPr>
          <w:rFonts w:ascii="Times New Roman" w:eastAsia="Times New Roman" w:hAnsi="Times New Roman" w:cs="Times New Roman"/>
          <w:color w:val="000000"/>
          <w:kern w:val="0"/>
          <w:sz w:val="24"/>
          <w:szCs w:val="24"/>
          <w14:ligatures w14:val="none"/>
        </w:rPr>
        <w:t>1.2.2. Jei Bendrosios sąlygos ir (ar) Specialiosios sąlygos prieštarauja VPĮ ir kitų teisės aktų reikalavimams, taikomos VPĮ ir kitų teisės aktų nuostatos.</w:t>
      </w:r>
    </w:p>
    <w:p w14:paraId="258449C0"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6f55083f24404fcba138d423fb22634f"/>
      <w:bookmarkEnd w:id="27"/>
      <w:r w:rsidRPr="0029545A">
        <w:rPr>
          <w:rFonts w:ascii="Times New Roman" w:eastAsia="Times New Roman" w:hAnsi="Times New Roman" w:cs="Times New Roman"/>
          <w:color w:val="000000"/>
          <w:kern w:val="0"/>
          <w:sz w:val="24"/>
          <w:szCs w:val="24"/>
          <w14:ligatures w14:val="none"/>
        </w:rPr>
        <w:t>1.2.3. Diena Sutartyje reiškia kalendorinę dieną.</w:t>
      </w:r>
    </w:p>
    <w:p w14:paraId="5F0E0A83"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f28213aeb5e348029d62ba9549b5fdf3"/>
      <w:bookmarkEnd w:id="28"/>
      <w:r w:rsidRPr="0029545A">
        <w:rPr>
          <w:rFonts w:ascii="Times New Roman" w:eastAsia="Times New Roman" w:hAnsi="Times New Roman" w:cs="Times New Roman"/>
          <w:color w:val="000000"/>
          <w:kern w:val="0"/>
          <w:sz w:val="24"/>
          <w:szCs w:val="24"/>
          <w14:ligatures w14:val="none"/>
        </w:rPr>
        <w:t>1.2.4. Darbo diena Sutartyje reiškia bet kurią dieną, išskyrus šeštadienį, sekmadienį ir švenčių dienas Lietuvoje, nurodytas Lietuvos Respublikos darbo kodekse.</w:t>
      </w:r>
    </w:p>
    <w:p w14:paraId="38B63389"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4473e28ac76e4cfcb1a2f4e0ecffe4c4"/>
      <w:bookmarkEnd w:id="29"/>
      <w:r w:rsidRPr="0029545A">
        <w:rPr>
          <w:rFonts w:ascii="Times New Roman" w:eastAsia="Times New Roman" w:hAnsi="Times New Roman" w:cs="Times New Roman"/>
          <w:color w:val="000000"/>
          <w:kern w:val="0"/>
          <w:sz w:val="24"/>
          <w:szCs w:val="24"/>
          <w14:ligatures w14:val="none"/>
        </w:rPr>
        <w:t>1.2.5. Terminai pagal Sutartį yra skaičiuojami metais, mėnesiais, savaitėmis, darbo dienomis, kalendorinėmis dienomis ir valandomis.</w:t>
      </w:r>
    </w:p>
    <w:p w14:paraId="40E3D07B"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1df36e9144e74fbd86d011190f06e8cc"/>
      <w:bookmarkEnd w:id="30"/>
      <w:r w:rsidRPr="0029545A">
        <w:rPr>
          <w:rFonts w:ascii="Times New Roman" w:eastAsia="Times New Roman" w:hAnsi="Times New Roman" w:cs="Times New Roman"/>
          <w:color w:val="000000"/>
          <w:kern w:val="0"/>
          <w:sz w:val="24"/>
          <w:szCs w:val="24"/>
          <w14:ligatures w14:val="none"/>
        </w:rPr>
        <w:t>1.2.6. Kvalifikacija, rėmimasis kitų ūkio subjektų pajėgumais, Prekių apimtis, peržiūra suprantami taip, kaip nustatyta VPĮ bei jį įgyvendinančiuose teisės aktuose.</w:t>
      </w:r>
    </w:p>
    <w:p w14:paraId="7EC1E3FC"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9557e735c0ff4dd888233ed137297bf0"/>
      <w:bookmarkEnd w:id="31"/>
      <w:r w:rsidRPr="0029545A">
        <w:rPr>
          <w:rFonts w:ascii="Times New Roman" w:eastAsia="Times New Roman" w:hAnsi="Times New Roman" w:cs="Times New Roman"/>
          <w:color w:val="000000"/>
          <w:kern w:val="0"/>
          <w:sz w:val="24"/>
          <w:szCs w:val="24"/>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F542A90"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0e65faabc0a645c4833ce7d2dcd25dd5"/>
      <w:bookmarkEnd w:id="32"/>
      <w:r w:rsidRPr="0029545A">
        <w:rPr>
          <w:rFonts w:ascii="Times New Roman" w:eastAsia="Times New Roman" w:hAnsi="Times New Roman" w:cs="Times New Roman"/>
          <w:color w:val="000000"/>
          <w:kern w:val="0"/>
          <w:sz w:val="24"/>
          <w:szCs w:val="24"/>
          <w14:ligatures w14:val="none"/>
        </w:rPr>
        <w:t>1.2.8. Informuoti, pranešti, įspėti arba atsakyti reiškia pateikti informaciją, pranešimą, įspėjimą arba atsakymą Bendrosiose ir (ar) Specialiosiose sąlygose nustatyta tvarka.</w:t>
      </w:r>
    </w:p>
    <w:p w14:paraId="0AF1C56F"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a2ed1d44d3554a54ba3fa672f501fc55"/>
      <w:bookmarkEnd w:id="33"/>
      <w:r w:rsidRPr="0029545A">
        <w:rPr>
          <w:rFonts w:ascii="Times New Roman" w:eastAsia="Times New Roman" w:hAnsi="Times New Roman" w:cs="Times New Roman"/>
          <w:color w:val="000000"/>
          <w:kern w:val="0"/>
          <w:sz w:val="24"/>
          <w:szCs w:val="24"/>
          <w14:ligatures w14:val="none"/>
        </w:rPr>
        <w:t>1.2.9. Patvirtinti reiškia pateikti patvirtinimą raštu arba pasirašyti dokumentą be išlygų ar su išlygomis, išskyrus atvejus, kai asmuo, pasirašydamas dokumentą, nurodo, jog atsisako jį patvirtinti.</w:t>
      </w:r>
    </w:p>
    <w:p w14:paraId="782FF52F"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42dd6360991b4e429501a25c4cd25e0b"/>
      <w:bookmarkEnd w:id="34"/>
      <w:r w:rsidRPr="0029545A">
        <w:rPr>
          <w:rFonts w:ascii="Times New Roman" w:eastAsia="Times New Roman" w:hAnsi="Times New Roman" w:cs="Times New Roman"/>
          <w:color w:val="000000"/>
          <w:kern w:val="0"/>
          <w:sz w:val="24"/>
          <w:szCs w:val="24"/>
          <w14:ligatures w14:val="none"/>
        </w:rPr>
        <w:t>1.2.10.   </w:t>
      </w:r>
      <w:r w:rsidRPr="0029545A">
        <w:rPr>
          <w:rFonts w:ascii="Times New Roman" w:eastAsia="Times New Roman" w:hAnsi="Times New Roman" w:cs="Times New Roman"/>
          <w:color w:val="000000"/>
          <w:kern w:val="0"/>
          <w:sz w:val="24"/>
          <w:szCs w:val="24"/>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2DDFF50"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35" w:name="part_0667364a05704a0b8e735d1c5c6347c5"/>
      <w:bookmarkEnd w:id="35"/>
      <w:r w:rsidRPr="0029545A">
        <w:rPr>
          <w:rFonts w:ascii="Times New Roman" w:eastAsia="Times New Roman" w:hAnsi="Times New Roman" w:cs="Times New Roman"/>
          <w:color w:val="000000"/>
          <w:kern w:val="0"/>
          <w:sz w:val="24"/>
          <w:szCs w:val="24"/>
          <w14:ligatures w14:val="none"/>
        </w:rPr>
        <w:t>1.2.11.   </w:t>
      </w:r>
      <w:r w:rsidRPr="0029545A">
        <w:rPr>
          <w:rFonts w:ascii="Times New Roman" w:eastAsia="Times New Roman" w:hAnsi="Times New Roman" w:cs="Times New Roman"/>
          <w:color w:val="000000"/>
          <w:kern w:val="0"/>
          <w:sz w:val="24"/>
          <w:szCs w:val="24"/>
          <w:shd w:val="clear" w:color="auto" w:fill="FFFFFF"/>
          <w14:ligatures w14:val="none"/>
        </w:rPr>
        <w:t>Jeigu Sutartyje nurodyta reikšmė skaičiais ir žodžiais skiriasi, vadovaujamasi žodžiais nurodyta reikšme.</w:t>
      </w:r>
    </w:p>
    <w:p w14:paraId="799887FC"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cba0ccac0b1c43ce9a321c946b5882a9"/>
      <w:bookmarkEnd w:id="36"/>
      <w:r w:rsidRPr="0029545A">
        <w:rPr>
          <w:rFonts w:ascii="Times New Roman" w:eastAsia="Times New Roman" w:hAnsi="Times New Roman" w:cs="Times New Roman"/>
          <w:color w:val="000000"/>
          <w:kern w:val="0"/>
          <w:sz w:val="24"/>
          <w:szCs w:val="24"/>
          <w14:ligatures w14:val="none"/>
        </w:rPr>
        <w:t>1.2.12.   </w:t>
      </w:r>
      <w:r w:rsidRPr="0029545A">
        <w:rPr>
          <w:rFonts w:ascii="Times New Roman" w:eastAsia="Times New Roman" w:hAnsi="Times New Roman" w:cs="Times New Roman"/>
          <w:color w:val="000000"/>
          <w:kern w:val="0"/>
          <w:sz w:val="24"/>
          <w:szCs w:val="24"/>
          <w:shd w:val="clear" w:color="auto" w:fill="FFFFFF"/>
          <w14:ligatures w14:val="none"/>
        </w:rPr>
        <w:t>Jei pateikiamos nuorodos į teisės aktus, turi būti taikomos aktualios teisės aktų redakcijos, jeigu nenurodyta kitaip.</w:t>
      </w:r>
    </w:p>
    <w:p w14:paraId="6BA5CC46"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529A91D7"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37" w:name="part_d7edcd48d106495b8e59f0f87a962685"/>
      <w:bookmarkEnd w:id="37"/>
      <w:r w:rsidRPr="0029545A">
        <w:rPr>
          <w:rFonts w:ascii="Times New Roman" w:eastAsia="Times New Roman" w:hAnsi="Times New Roman" w:cs="Times New Roman"/>
          <w:b/>
          <w:bCs/>
          <w:color w:val="000000"/>
          <w:kern w:val="0"/>
          <w:sz w:val="24"/>
          <w:szCs w:val="24"/>
          <w14:ligatures w14:val="none"/>
        </w:rPr>
        <w:t>1.3. Dokumentų viršenybė</w:t>
      </w:r>
    </w:p>
    <w:p w14:paraId="0ED9BB0D"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olor w:val="000000"/>
          <w:kern w:val="0"/>
          <w:sz w:val="24"/>
          <w:szCs w:val="24"/>
          <w14:ligatures w14:val="none"/>
        </w:rPr>
        <w:t> </w:t>
      </w:r>
    </w:p>
    <w:p w14:paraId="51E9A24F"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38" w:name="part_8c0f6fa78e004ecf92fbb0f73301a4f9"/>
      <w:bookmarkEnd w:id="38"/>
      <w:r w:rsidRPr="0029545A">
        <w:rPr>
          <w:rFonts w:ascii="Times New Roman" w:eastAsia="Times New Roman" w:hAnsi="Times New Roman" w:cs="Times New Roman"/>
          <w:color w:val="000000"/>
          <w:kern w:val="0"/>
          <w:sz w:val="24"/>
          <w:szCs w:val="24"/>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0B04A092" w14:textId="77777777" w:rsidR="004378C1" w:rsidRPr="0029545A" w:rsidRDefault="004378C1" w:rsidP="004378C1">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8826590104f14f83b6cedb7e97a5572f"/>
      <w:bookmarkEnd w:id="39"/>
      <w:r w:rsidRPr="0029545A">
        <w:rPr>
          <w:rFonts w:ascii="Times New Roman" w:eastAsia="Times New Roman" w:hAnsi="Times New Roman" w:cs="Times New Roman"/>
          <w:color w:val="000000"/>
          <w:kern w:val="0"/>
          <w:sz w:val="24"/>
          <w:szCs w:val="24"/>
          <w14:ligatures w14:val="none"/>
        </w:rPr>
        <w:t>1.3.1.1. Techninė specifikacija;</w:t>
      </w:r>
    </w:p>
    <w:p w14:paraId="4B90BBC8" w14:textId="77777777" w:rsidR="004378C1" w:rsidRPr="0029545A" w:rsidRDefault="004378C1" w:rsidP="004378C1">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9a5720f15e6e450db18f2e3c3f3f0522"/>
      <w:bookmarkEnd w:id="40"/>
      <w:r w:rsidRPr="0029545A">
        <w:rPr>
          <w:rFonts w:ascii="Times New Roman" w:eastAsia="Times New Roman" w:hAnsi="Times New Roman" w:cs="Times New Roman"/>
          <w:color w:val="000000"/>
          <w:kern w:val="0"/>
          <w:sz w:val="24"/>
          <w:szCs w:val="24"/>
          <w14:ligatures w14:val="none"/>
        </w:rPr>
        <w:t>1.3.1.2. Specialiosios sąlygos;</w:t>
      </w:r>
    </w:p>
    <w:p w14:paraId="0A80D115" w14:textId="77777777" w:rsidR="004378C1" w:rsidRPr="0029545A" w:rsidRDefault="004378C1" w:rsidP="004378C1">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707bfe8d0c144f6fb3c44c49d7780e6d"/>
      <w:bookmarkEnd w:id="41"/>
      <w:r w:rsidRPr="0029545A">
        <w:rPr>
          <w:rFonts w:ascii="Times New Roman" w:eastAsia="Times New Roman" w:hAnsi="Times New Roman" w:cs="Times New Roman"/>
          <w:color w:val="000000"/>
          <w:kern w:val="0"/>
          <w:sz w:val="24"/>
          <w:szCs w:val="24"/>
          <w14:ligatures w14:val="none"/>
        </w:rPr>
        <w:t>1.3.1.3. Bendrosios sąlygos;</w:t>
      </w:r>
    </w:p>
    <w:p w14:paraId="0AE1DBEA" w14:textId="77777777" w:rsidR="004378C1" w:rsidRPr="0029545A" w:rsidRDefault="004378C1" w:rsidP="004378C1">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2ef0678e8db0452491fcc490d3cb71cd"/>
      <w:bookmarkEnd w:id="42"/>
      <w:r w:rsidRPr="0029545A">
        <w:rPr>
          <w:rFonts w:ascii="Times New Roman" w:eastAsia="Times New Roman" w:hAnsi="Times New Roman" w:cs="Times New Roman"/>
          <w:color w:val="000000"/>
          <w:kern w:val="0"/>
          <w:sz w:val="24"/>
          <w:szCs w:val="24"/>
          <w14:ligatures w14:val="none"/>
        </w:rPr>
        <w:t>1.3.1.4. Pirkimo dokumentai (išskyrus techninę specifikaciją);</w:t>
      </w:r>
    </w:p>
    <w:p w14:paraId="15BE45D9" w14:textId="77777777" w:rsidR="004378C1" w:rsidRPr="0029545A" w:rsidRDefault="004378C1" w:rsidP="004378C1">
      <w:pPr>
        <w:spacing w:after="0" w:line="276" w:lineRule="atLeast"/>
        <w:jc w:val="both"/>
        <w:rPr>
          <w:rFonts w:ascii="Times New Roman" w:eastAsia="Times New Roman" w:hAnsi="Times New Roman" w:cs="Times New Roman"/>
          <w:color w:val="000000"/>
          <w:kern w:val="0"/>
          <w:sz w:val="24"/>
          <w:szCs w:val="24"/>
          <w14:ligatures w14:val="none"/>
        </w:rPr>
      </w:pPr>
      <w:bookmarkStart w:id="43" w:name="part_37bdb2fbe59b42fab2072c5e4bb7df4e"/>
      <w:bookmarkEnd w:id="43"/>
      <w:r w:rsidRPr="0029545A">
        <w:rPr>
          <w:rFonts w:ascii="Times New Roman" w:eastAsia="Times New Roman" w:hAnsi="Times New Roman" w:cs="Times New Roman"/>
          <w:color w:val="000000"/>
          <w:kern w:val="0"/>
          <w:sz w:val="24"/>
          <w:szCs w:val="24"/>
          <w14:ligatures w14:val="none"/>
        </w:rPr>
        <w:t>1.3.1.5. Pasiūlymas;</w:t>
      </w:r>
    </w:p>
    <w:p w14:paraId="3F8A6542" w14:textId="77777777" w:rsidR="004378C1" w:rsidRPr="0029545A" w:rsidRDefault="004378C1" w:rsidP="004378C1">
      <w:pPr>
        <w:spacing w:after="0" w:line="276" w:lineRule="atLeast"/>
        <w:jc w:val="both"/>
        <w:rPr>
          <w:rFonts w:ascii="Times New Roman" w:eastAsia="Times New Roman" w:hAnsi="Times New Roman" w:cs="Times New Roman"/>
          <w:color w:val="000000"/>
          <w:kern w:val="0"/>
          <w:sz w:val="24"/>
          <w:szCs w:val="24"/>
          <w14:ligatures w14:val="none"/>
        </w:rPr>
      </w:pPr>
      <w:bookmarkStart w:id="44" w:name="part_0596c23fe61f40e5a18fde0f1f91c373"/>
      <w:bookmarkEnd w:id="44"/>
      <w:r w:rsidRPr="0029545A">
        <w:rPr>
          <w:rFonts w:ascii="Times New Roman" w:eastAsia="Times New Roman" w:hAnsi="Times New Roman" w:cs="Times New Roman"/>
          <w:color w:val="000000"/>
          <w:kern w:val="0"/>
          <w:sz w:val="24"/>
          <w:szCs w:val="24"/>
          <w14:ligatures w14:val="none"/>
        </w:rPr>
        <w:t>1.3.1.6. Kiti Specialiosiose sąlygose išvardinti priedai.</w:t>
      </w:r>
    </w:p>
    <w:p w14:paraId="3B5B5D22"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469f5d40c6894f748a008c9b86d57ab6"/>
      <w:bookmarkEnd w:id="45"/>
      <w:r w:rsidRPr="0029545A">
        <w:rPr>
          <w:rFonts w:ascii="Times New Roman" w:eastAsia="Times New Roman" w:hAnsi="Times New Roman" w:cs="Times New Roman"/>
          <w:color w:val="000000"/>
          <w:kern w:val="0"/>
          <w:sz w:val="24"/>
          <w:szCs w:val="24"/>
          <w14:ligatures w14:val="none"/>
        </w:rPr>
        <w:t>1.3.2. Tuo atveju, kai Šalių Susitarimu yra keičiamos Sutarties sąlygos, naujai sutartos Sutarties sąlygos turi viršenybę prieš pakeistąsias.</w:t>
      </w:r>
    </w:p>
    <w:p w14:paraId="3B10B81F"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46" w:name="part_1ad838d56da24728b26b8646c0d54f19"/>
      <w:bookmarkEnd w:id="46"/>
      <w:r w:rsidRPr="0029545A">
        <w:rPr>
          <w:rFonts w:ascii="Times New Roman" w:eastAsia="Times New Roman" w:hAnsi="Times New Roman" w:cs="Times New Roman"/>
          <w:color w:val="000000"/>
          <w:kern w:val="0"/>
          <w:sz w:val="24"/>
          <w:szCs w:val="24"/>
          <w14:ligatures w14:val="none"/>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B743DC7"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b23c1226612e45cbb23579249cc95e5c"/>
      <w:bookmarkEnd w:id="47"/>
      <w:r w:rsidRPr="0029545A">
        <w:rPr>
          <w:rFonts w:ascii="Times New Roman" w:eastAsia="Times New Roman" w:hAnsi="Times New Roman" w:cs="Times New Roman"/>
          <w:color w:val="000000"/>
          <w:kern w:val="0"/>
          <w:sz w:val="24"/>
          <w:szCs w:val="24"/>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9545A">
        <w:rPr>
          <w:rFonts w:ascii="Times New Roman" w:eastAsia="Times New Roman" w:hAnsi="Times New Roman" w:cs="Times New Roman"/>
          <w:color w:val="000000"/>
          <w:kern w:val="0"/>
          <w:sz w:val="24"/>
          <w:szCs w:val="24"/>
          <w:vertAlign w:val="superscript"/>
          <w14:ligatures w14:val="none"/>
        </w:rPr>
        <w:t>1</w:t>
      </w:r>
      <w:r w:rsidRPr="0029545A">
        <w:rPr>
          <w:rFonts w:ascii="Times New Roman" w:eastAsia="Times New Roman" w:hAnsi="Times New Roman" w:cs="Times New Roman"/>
          <w:color w:val="000000"/>
          <w:kern w:val="0"/>
          <w:sz w:val="24"/>
          <w:szCs w:val="24"/>
          <w14:ligatures w14:val="none"/>
        </w:rPr>
        <w:t>).</w:t>
      </w:r>
    </w:p>
    <w:p w14:paraId="0572BDD5"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1DE9533F"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48" w:name="part_630dc59410ea4d018c249015972e9995"/>
      <w:bookmarkEnd w:id="48"/>
      <w:r w:rsidRPr="0029545A">
        <w:rPr>
          <w:rFonts w:ascii="Times New Roman" w:eastAsia="Times New Roman" w:hAnsi="Times New Roman" w:cs="Times New Roman"/>
          <w:b/>
          <w:bCs/>
          <w:caps/>
          <w:color w:val="000000"/>
          <w:kern w:val="0"/>
          <w:sz w:val="24"/>
          <w:szCs w:val="24"/>
          <w14:ligatures w14:val="none"/>
        </w:rPr>
        <w:t>2.  SUTARTIES DALYKAS</w:t>
      </w:r>
    </w:p>
    <w:p w14:paraId="1B2B5A93"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aps/>
          <w:color w:val="000000"/>
          <w:kern w:val="0"/>
          <w:sz w:val="24"/>
          <w:szCs w:val="24"/>
          <w14:ligatures w14:val="none"/>
        </w:rPr>
        <w:t> </w:t>
      </w:r>
    </w:p>
    <w:p w14:paraId="693E8634"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1c3ae81aed584b558deafcaeab13c24f"/>
      <w:bookmarkEnd w:id="49"/>
      <w:r w:rsidRPr="0029545A">
        <w:rPr>
          <w:rFonts w:ascii="Times New Roman" w:eastAsia="Times New Roman" w:hAnsi="Times New Roman" w:cs="Times New Roman"/>
          <w:color w:val="000000"/>
          <w:kern w:val="0"/>
          <w:sz w:val="24"/>
          <w:szCs w:val="24"/>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EAF59B3"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50" w:name="part_24409e4ec9c7473c92b0459f21cbdcae"/>
      <w:bookmarkEnd w:id="50"/>
      <w:r w:rsidRPr="0029545A">
        <w:rPr>
          <w:rFonts w:ascii="Times New Roman" w:eastAsia="Times New Roman" w:hAnsi="Times New Roman" w:cs="Times New Roman"/>
          <w:color w:val="000000"/>
          <w:kern w:val="0"/>
          <w:sz w:val="24"/>
          <w:szCs w:val="24"/>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810F594"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51" w:name="part_bf2b477ee3004ec6a0cf90489a96c7d9"/>
      <w:bookmarkEnd w:id="51"/>
      <w:r w:rsidRPr="0029545A">
        <w:rPr>
          <w:rFonts w:ascii="Times New Roman" w:eastAsia="Times New Roman" w:hAnsi="Times New Roman" w:cs="Times New Roman"/>
          <w:color w:val="000000"/>
          <w:kern w:val="0"/>
          <w:sz w:val="24"/>
          <w:szCs w:val="24"/>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DAA0887"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0F16141D"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52" w:name="part_90113202f3e24cdab3822d5f14c6ddcc"/>
      <w:bookmarkEnd w:id="52"/>
      <w:r w:rsidRPr="0029545A">
        <w:rPr>
          <w:rFonts w:ascii="Times New Roman" w:eastAsia="Times New Roman" w:hAnsi="Times New Roman" w:cs="Times New Roman"/>
          <w:b/>
          <w:bCs/>
          <w:caps/>
          <w:color w:val="000000"/>
          <w:kern w:val="0"/>
          <w:sz w:val="24"/>
          <w:szCs w:val="24"/>
          <w14:ligatures w14:val="none"/>
        </w:rPr>
        <w:t>3.  TIEKĖJAS IR KITI SUTARTIES VYKDYMUI PASITELKIAMI ASMENYS</w:t>
      </w:r>
    </w:p>
    <w:p w14:paraId="5D0E53AE" w14:textId="77777777" w:rsidR="004378C1" w:rsidRPr="0029545A" w:rsidRDefault="004378C1" w:rsidP="004378C1">
      <w:pPr>
        <w:spacing w:after="0" w:line="257" w:lineRule="atLeast"/>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aps/>
          <w:color w:val="000000"/>
          <w:kern w:val="0"/>
          <w:sz w:val="24"/>
          <w:szCs w:val="24"/>
          <w14:ligatures w14:val="none"/>
        </w:rPr>
        <w:t> </w:t>
      </w:r>
    </w:p>
    <w:p w14:paraId="09AD2E6E"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53" w:name="part_144f3b804ffe4b04911dc573964fbb33"/>
      <w:bookmarkEnd w:id="53"/>
      <w:r w:rsidRPr="0029545A">
        <w:rPr>
          <w:rFonts w:ascii="Times New Roman" w:eastAsia="Times New Roman" w:hAnsi="Times New Roman" w:cs="Times New Roman"/>
          <w:b/>
          <w:bCs/>
          <w:color w:val="000000"/>
          <w:kern w:val="0"/>
          <w:sz w:val="24"/>
          <w:szCs w:val="24"/>
          <w14:ligatures w14:val="none"/>
        </w:rPr>
        <w:t>3.1. Kvalifikacija ir kiti Tiekėjo pasiūlymu prisiimti įsipareigojimai</w:t>
      </w:r>
    </w:p>
    <w:p w14:paraId="53DADADF"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olor w:val="000000"/>
          <w:kern w:val="0"/>
          <w:sz w:val="24"/>
          <w:szCs w:val="24"/>
          <w14:ligatures w14:val="none"/>
        </w:rPr>
        <w:t> </w:t>
      </w:r>
    </w:p>
    <w:p w14:paraId="0E0B7D99"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651a50a5c11e40c69bd16ca01a7098d2"/>
      <w:bookmarkEnd w:id="54"/>
      <w:r w:rsidRPr="0029545A">
        <w:rPr>
          <w:rFonts w:ascii="Times New Roman" w:eastAsia="Times New Roman" w:hAnsi="Times New Roman" w:cs="Times New Roman"/>
          <w:color w:val="000000"/>
          <w:kern w:val="0"/>
          <w:sz w:val="24"/>
          <w:szCs w:val="24"/>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9DE0F3A"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3d30b092144144729048476418667d38"/>
      <w:bookmarkEnd w:id="55"/>
      <w:r w:rsidRPr="0029545A">
        <w:rPr>
          <w:rFonts w:ascii="Times New Roman" w:eastAsia="Times New Roman" w:hAnsi="Times New Roman" w:cs="Times New Roman"/>
          <w:color w:val="000000"/>
          <w:kern w:val="0"/>
          <w:sz w:val="24"/>
          <w:szCs w:val="24"/>
          <w14:ligatures w14:val="none"/>
        </w:rPr>
        <w:t>3.1.1.1.  turėtų teisę verstis ta veikla, kuri yra reikalinga Sutarčiai įvykdyti;</w:t>
      </w:r>
    </w:p>
    <w:p w14:paraId="06FB0A34"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eea468b00d614f989d5ed8c439c09caa"/>
      <w:bookmarkEnd w:id="56"/>
      <w:r w:rsidRPr="0029545A">
        <w:rPr>
          <w:rFonts w:ascii="Times New Roman" w:eastAsia="Times New Roman" w:hAnsi="Times New Roman" w:cs="Times New Roman"/>
          <w:color w:val="000000"/>
          <w:kern w:val="0"/>
          <w:sz w:val="24"/>
          <w:szCs w:val="24"/>
          <w14:ligatures w14:val="none"/>
        </w:rPr>
        <w:t>3.1.1.2.  atitiktų tiekėjų kvalifikacijai pirkimo dokumentuose nustatytus Sutarties tinkamam vykdymui būtinus reikalavimus bei neturėtų pirkimo dokumentuose nustatytų pašalinimo pagrindų;</w:t>
      </w:r>
    </w:p>
    <w:p w14:paraId="67C3101B"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fbb6cf7e64c24d708247efa32f400266"/>
      <w:bookmarkEnd w:id="57"/>
      <w:r w:rsidRPr="0029545A">
        <w:rPr>
          <w:rFonts w:ascii="Times New Roman" w:eastAsia="Times New Roman" w:hAnsi="Times New Roman" w:cs="Times New Roman"/>
          <w:color w:val="000000"/>
          <w:kern w:val="0"/>
          <w:sz w:val="24"/>
          <w:szCs w:val="24"/>
          <w14:ligatures w14:val="none"/>
        </w:rPr>
        <w:t>3.1.1.3.  laikytųsi Tiekėjo pasiūlyme nurodytų įsipareigojimų, įskaitant, bet neapsiribojant – atitiktų pirkimo dokumentuose nustatytus kokybinių kriterijų reikšmes ir parametrus;</w:t>
      </w:r>
    </w:p>
    <w:p w14:paraId="414DC3E2"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10148fbcc9b34cc19eccfef0ee2e8a52"/>
      <w:bookmarkEnd w:id="58"/>
      <w:r w:rsidRPr="0029545A">
        <w:rPr>
          <w:rFonts w:ascii="Times New Roman" w:eastAsia="Times New Roman" w:hAnsi="Times New Roman" w:cs="Times New Roman"/>
          <w:color w:val="000000"/>
          <w:kern w:val="0"/>
          <w:sz w:val="24"/>
          <w:szCs w:val="24"/>
          <w14:ligatures w14:val="none"/>
        </w:rPr>
        <w:t>3.1.1.4.  užtikrintų nustatytų kokybės vadybos sistemos ir (arba) aplinkos apsaugos vadybos sistemos standartų taikymą, jeigu to reikalaujama pirkimo dokumentuose, ir turėtų tą patvirtinančius dokumentus;</w:t>
      </w:r>
    </w:p>
    <w:p w14:paraId="5F609A67"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5ad8bd89a6fb434db623e8bb18ecdbc6"/>
      <w:bookmarkEnd w:id="59"/>
      <w:r w:rsidRPr="0029545A">
        <w:rPr>
          <w:rFonts w:ascii="Times New Roman" w:eastAsia="Times New Roman" w:hAnsi="Times New Roman" w:cs="Times New Roman"/>
          <w:color w:val="000000"/>
          <w:kern w:val="0"/>
          <w:sz w:val="24"/>
          <w:szCs w:val="24"/>
          <w14:ligatures w14:val="none"/>
        </w:rPr>
        <w:t>3.1.1.5. </w:t>
      </w:r>
      <w:r w:rsidRPr="0029545A">
        <w:rPr>
          <w:rFonts w:ascii="Times New Roman" w:eastAsia="Times New Roman" w:hAnsi="Times New Roman" w:cs="Times New Roman"/>
          <w:color w:val="000000"/>
          <w:kern w:val="0"/>
          <w:sz w:val="24"/>
          <w:szCs w:val="24"/>
          <w:shd w:val="clear" w:color="auto" w:fill="FFFFFF"/>
          <w14:ligatures w14:val="none"/>
        </w:rPr>
        <w:t>atitiktų nacionalinio saugumo interesus bei kilmės reikalavimus, jei tokie reikalavimai buvo numatyti pirkimo dokumentuose</w:t>
      </w:r>
      <w:r w:rsidRPr="0029545A">
        <w:rPr>
          <w:rFonts w:ascii="Times New Roman" w:eastAsia="Times New Roman" w:hAnsi="Times New Roman" w:cs="Times New Roman"/>
          <w:color w:val="000000"/>
          <w:kern w:val="0"/>
          <w:sz w:val="24"/>
          <w:szCs w:val="24"/>
          <w14:ligatures w14:val="none"/>
        </w:rPr>
        <w:t>.</w:t>
      </w:r>
    </w:p>
    <w:p w14:paraId="18105170"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60" w:name="part_b15bf7599b11418f9e538eb4d47e2762"/>
      <w:bookmarkEnd w:id="60"/>
      <w:r w:rsidRPr="0029545A">
        <w:rPr>
          <w:rFonts w:ascii="Times New Roman" w:eastAsia="Times New Roman" w:hAnsi="Times New Roman" w:cs="Times New Roman"/>
          <w:color w:val="000000"/>
          <w:kern w:val="0"/>
          <w:sz w:val="24"/>
          <w:szCs w:val="24"/>
          <w14:ligatures w14:val="none"/>
        </w:rPr>
        <w:t>3.1.2. Tuo atveju, kai Tiekėjas yra jungtinės veiklos partneriai, jie Pirkėjui už Sutarties vykdymą atsako solidariai. </w:t>
      </w:r>
      <w:r w:rsidRPr="0029545A">
        <w:rPr>
          <w:rFonts w:ascii="Times New Roman" w:eastAsia="Times New Roman" w:hAnsi="Times New Roman" w:cs="Times New Roman"/>
          <w:color w:val="000000"/>
          <w:kern w:val="0"/>
          <w:sz w:val="24"/>
          <w:szCs w:val="24"/>
          <w:shd w:val="clear" w:color="auto" w:fill="FFFFFF"/>
          <w14:ligatures w14:val="none"/>
        </w:rPr>
        <w:t>Jeigu Tiekėjas remiasi </w:t>
      </w:r>
      <w:r w:rsidRPr="0029545A">
        <w:rPr>
          <w:rFonts w:ascii="Times New Roman" w:eastAsia="Times New Roman" w:hAnsi="Times New Roman" w:cs="Times New Roman"/>
          <w:color w:val="000000"/>
          <w:kern w:val="0"/>
          <w:sz w:val="24"/>
          <w:szCs w:val="24"/>
          <w14:ligatures w14:val="none"/>
        </w:rPr>
        <w:t>ūkio </w:t>
      </w:r>
      <w:r w:rsidRPr="0029545A">
        <w:rPr>
          <w:rFonts w:ascii="Times New Roman" w:eastAsia="Times New Roman" w:hAnsi="Times New Roman" w:cs="Times New Roman"/>
          <w:color w:val="000000"/>
          <w:kern w:val="0"/>
          <w:sz w:val="24"/>
          <w:szCs w:val="24"/>
          <w:shd w:val="clear" w:color="auto" w:fill="FFFFFF"/>
          <w14:ligatures w14:val="none"/>
        </w:rPr>
        <w:t>subjektų pajėgumais, siekdamas atitikti finansinio ir ekonominio pajėgumo reikalavimus, Tiekėjas su tokiais </w:t>
      </w:r>
      <w:r w:rsidRPr="0029545A">
        <w:rPr>
          <w:rFonts w:ascii="Times New Roman" w:eastAsia="Times New Roman" w:hAnsi="Times New Roman" w:cs="Times New Roman"/>
          <w:color w:val="000000"/>
          <w:kern w:val="0"/>
          <w:sz w:val="24"/>
          <w:szCs w:val="24"/>
          <w14:ligatures w14:val="none"/>
        </w:rPr>
        <w:t>ūkio </w:t>
      </w:r>
      <w:r w:rsidRPr="0029545A">
        <w:rPr>
          <w:rFonts w:ascii="Times New Roman" w:eastAsia="Times New Roman" w:hAnsi="Times New Roman" w:cs="Times New Roman"/>
          <w:color w:val="000000"/>
          <w:kern w:val="0"/>
          <w:sz w:val="24"/>
          <w:szCs w:val="24"/>
          <w:shd w:val="clear" w:color="auto" w:fill="FFFFFF"/>
          <w14:ligatures w14:val="none"/>
        </w:rPr>
        <w:t>subjektais už Sutarties vykdymą atsako solidariai (jeigu to buvo reikalaujama pirkimo dokumentuose).</w:t>
      </w:r>
    </w:p>
    <w:p w14:paraId="4510FE5E"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f7dd04038acf47ba91654fe458a784ce"/>
      <w:bookmarkEnd w:id="61"/>
      <w:r w:rsidRPr="0029545A">
        <w:rPr>
          <w:rFonts w:ascii="Times New Roman" w:eastAsia="Times New Roman" w:hAnsi="Times New Roman" w:cs="Times New Roman"/>
          <w:color w:val="000000"/>
          <w:kern w:val="0"/>
          <w:sz w:val="24"/>
          <w:szCs w:val="24"/>
          <w14:ligatures w14:val="none"/>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7FB3D55"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3C6CAFE9"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62" w:name="part_62d4bfe29afb4ee59532254f3477eead"/>
      <w:bookmarkEnd w:id="62"/>
      <w:r w:rsidRPr="0029545A">
        <w:rPr>
          <w:rFonts w:ascii="Times New Roman" w:eastAsia="Times New Roman" w:hAnsi="Times New Roman" w:cs="Times New Roman"/>
          <w:b/>
          <w:bCs/>
          <w:color w:val="000000"/>
          <w:kern w:val="0"/>
          <w:sz w:val="24"/>
          <w:szCs w:val="24"/>
          <w14:ligatures w14:val="none"/>
        </w:rPr>
        <w:t>3.2.</w:t>
      </w:r>
      <w:r w:rsidRPr="0029545A">
        <w:rPr>
          <w:rFonts w:ascii="Times New Roman" w:eastAsia="Times New Roman" w:hAnsi="Times New Roman" w:cs="Times New Roman"/>
          <w:color w:val="000000"/>
          <w:kern w:val="0"/>
          <w:sz w:val="24"/>
          <w:szCs w:val="24"/>
          <w14:ligatures w14:val="none"/>
        </w:rPr>
        <w:t>    </w:t>
      </w:r>
      <w:r w:rsidRPr="0029545A">
        <w:rPr>
          <w:rFonts w:ascii="Times New Roman" w:eastAsia="Times New Roman" w:hAnsi="Times New Roman" w:cs="Times New Roman"/>
          <w:b/>
          <w:bCs/>
          <w:color w:val="000000"/>
          <w:kern w:val="0"/>
          <w:sz w:val="24"/>
          <w:szCs w:val="24"/>
          <w14:ligatures w14:val="none"/>
        </w:rPr>
        <w:t>Subtiekėjų bei specialistų pasitelkimas ir keitimas</w:t>
      </w:r>
    </w:p>
    <w:p w14:paraId="30A542CE"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olor w:val="000000"/>
          <w:kern w:val="0"/>
          <w:sz w:val="24"/>
          <w:szCs w:val="24"/>
          <w14:ligatures w14:val="none"/>
        </w:rPr>
        <w:t> </w:t>
      </w:r>
    </w:p>
    <w:p w14:paraId="4F00A569"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cbbaa99111db4afebbb94a45e4bd8ef1"/>
      <w:bookmarkEnd w:id="63"/>
      <w:r w:rsidRPr="0029545A">
        <w:rPr>
          <w:rFonts w:ascii="Times New Roman" w:eastAsia="Times New Roman" w:hAnsi="Times New Roman" w:cs="Times New Roman"/>
          <w:color w:val="000000"/>
          <w:kern w:val="0"/>
          <w:sz w:val="24"/>
          <w:szCs w:val="24"/>
          <w14:ligatures w14:val="none"/>
        </w:rPr>
        <w:t>3.2.1. </w:t>
      </w:r>
      <w:r w:rsidRPr="0029545A">
        <w:rPr>
          <w:rFonts w:ascii="Times New Roman" w:eastAsia="Times New Roman" w:hAnsi="Times New Roman" w:cs="Times New Roman"/>
          <w:color w:val="000000"/>
          <w:kern w:val="0"/>
          <w:sz w:val="24"/>
          <w:szCs w:val="24"/>
          <w:shd w:val="clear" w:color="auto" w:fill="FFFFFF"/>
          <w14:ligatures w14:val="none"/>
        </w:rPr>
        <w:t>Tiekėjas įsipareigoja užtikrinti, kad Sutartį vykdys pirkime pasiūlyti ir kvalifikaci</w:t>
      </w:r>
      <w:r w:rsidRPr="0029545A">
        <w:rPr>
          <w:rFonts w:ascii="Times New Roman" w:eastAsia="Times New Roman" w:hAnsi="Times New Roman" w:cs="Times New Roman"/>
          <w:color w:val="000000"/>
          <w:kern w:val="0"/>
          <w:sz w:val="24"/>
          <w:szCs w:val="24"/>
          <w14:ligatures w14:val="none"/>
        </w:rPr>
        <w:t>jos</w:t>
      </w:r>
      <w:r w:rsidRPr="0029545A">
        <w:rPr>
          <w:rFonts w:ascii="Times New Roman" w:eastAsia="Times New Roman" w:hAnsi="Times New Roman" w:cs="Times New Roman"/>
          <w:color w:val="000000"/>
          <w:kern w:val="0"/>
          <w:sz w:val="24"/>
          <w:szCs w:val="24"/>
          <w:shd w:val="clear" w:color="auto" w:fill="FFFFFF"/>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9545A">
        <w:rPr>
          <w:rFonts w:ascii="Times New Roman" w:eastAsia="Times New Roman" w:hAnsi="Times New Roman" w:cs="Times New Roman"/>
          <w:color w:val="000000"/>
          <w:kern w:val="0"/>
          <w:sz w:val="24"/>
          <w:szCs w:val="24"/>
          <w14:ligatures w14:val="none"/>
        </w:rPr>
        <w:t>ir specialistų </w:t>
      </w:r>
      <w:r w:rsidRPr="0029545A">
        <w:rPr>
          <w:rFonts w:ascii="Times New Roman" w:eastAsia="Times New Roman" w:hAnsi="Times New Roman" w:cs="Times New Roman"/>
          <w:color w:val="000000"/>
          <w:kern w:val="0"/>
          <w:sz w:val="24"/>
          <w:szCs w:val="24"/>
          <w:shd w:val="clear" w:color="auto" w:fill="FFFFFF"/>
          <w14:ligatures w14:val="none"/>
        </w:rPr>
        <w:t>veiksmus ar neveikimą. </w:t>
      </w:r>
    </w:p>
    <w:p w14:paraId="66D69F68" w14:textId="77777777" w:rsidR="004378C1" w:rsidRPr="0029545A" w:rsidRDefault="004378C1" w:rsidP="004378C1">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68d9fc58ad4da6b195947604d570c5"/>
      <w:bookmarkEnd w:id="64"/>
      <w:r w:rsidRPr="0029545A">
        <w:rPr>
          <w:rFonts w:ascii="Times New Roman" w:eastAsia="Times New Roman" w:hAnsi="Times New Roman" w:cs="Times New Roman"/>
          <w:color w:val="000000"/>
          <w:kern w:val="0"/>
          <w:sz w:val="24"/>
          <w:szCs w:val="24"/>
          <w14:ligatures w14:val="none"/>
        </w:rPr>
        <w:t>3.2.2. </w:t>
      </w:r>
      <w:r w:rsidRPr="0029545A">
        <w:rPr>
          <w:rFonts w:ascii="Times New Roman" w:eastAsia="Times New Roman" w:hAnsi="Times New Roman" w:cs="Times New Roman"/>
          <w:color w:val="000000"/>
          <w:kern w:val="0"/>
          <w:sz w:val="24"/>
          <w:szCs w:val="24"/>
          <w:shd w:val="clear" w:color="auto" w:fill="FFFFFF"/>
          <w14:ligatures w14:val="none"/>
        </w:rPr>
        <w:t>Sutarties vykdymui pasitelkiami subtiekėjai ir (ar) specialistai (jeigu tokie pasitelkiami) nurodomi Specialiosiose sąlygose. </w:t>
      </w:r>
    </w:p>
    <w:p w14:paraId="52AE590F"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4085a7eb59b8430b9f41b2998b0922e7"/>
      <w:bookmarkEnd w:id="65"/>
      <w:r w:rsidRPr="0029545A">
        <w:rPr>
          <w:rFonts w:ascii="Times New Roman" w:eastAsia="Times New Roman" w:hAnsi="Times New Roman" w:cs="Times New Roman"/>
          <w:color w:val="000000"/>
          <w:kern w:val="0"/>
          <w:sz w:val="24"/>
          <w:szCs w:val="24"/>
          <w14:ligatures w14:val="none"/>
        </w:rPr>
        <w:t>3.2.3.   </w:t>
      </w:r>
      <w:r w:rsidRPr="0029545A">
        <w:rPr>
          <w:rFonts w:ascii="Times New Roman" w:eastAsia="Times New Roman" w:hAnsi="Times New Roman" w:cs="Times New Roman"/>
          <w:color w:val="000000"/>
          <w:kern w:val="0"/>
          <w:sz w:val="24"/>
          <w:szCs w:val="24"/>
          <w:shd w:val="clear" w:color="auto" w:fill="FFFFFF"/>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9545A">
        <w:rPr>
          <w:rFonts w:ascii="Times New Roman" w:eastAsia="Times New Roman" w:hAnsi="Times New Roman" w:cs="Times New Roman"/>
          <w:color w:val="000000"/>
          <w:kern w:val="0"/>
          <w:sz w:val="24"/>
          <w:szCs w:val="24"/>
          <w14:ligatures w14:val="none"/>
        </w:rPr>
        <w:t>bei naujų subtiekėjų pasitelkimą</w:t>
      </w:r>
      <w:r w:rsidRPr="0029545A">
        <w:rPr>
          <w:rFonts w:ascii="Times New Roman" w:eastAsia="Times New Roman" w:hAnsi="Times New Roman" w:cs="Times New Roman"/>
          <w:color w:val="000000"/>
          <w:kern w:val="0"/>
          <w:sz w:val="24"/>
          <w:szCs w:val="24"/>
          <w:shd w:val="clear" w:color="auto" w:fill="FFFFFF"/>
          <w14:ligatures w14:val="none"/>
        </w:rPr>
        <w:t> visu Sutarties vykdymo metu. </w:t>
      </w:r>
      <w:r w:rsidRPr="0029545A">
        <w:rPr>
          <w:rFonts w:ascii="Times New Roman" w:eastAsia="Times New Roman" w:hAnsi="Times New Roman" w:cs="Times New Roman"/>
          <w:color w:val="000000"/>
          <w:kern w:val="0"/>
          <w:sz w:val="24"/>
          <w:szCs w:val="24"/>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59B6D18" w14:textId="77777777" w:rsidR="004378C1" w:rsidRPr="0029545A" w:rsidRDefault="004378C1" w:rsidP="004378C1">
      <w:pPr>
        <w:spacing w:after="0" w:line="264" w:lineRule="atLeast"/>
        <w:jc w:val="both"/>
        <w:rPr>
          <w:rFonts w:ascii="Times New Roman" w:eastAsia="Times New Roman" w:hAnsi="Times New Roman" w:cs="Times New Roman"/>
          <w:color w:val="000000"/>
          <w:kern w:val="0"/>
          <w:sz w:val="24"/>
          <w:szCs w:val="24"/>
          <w14:ligatures w14:val="none"/>
        </w:rPr>
      </w:pPr>
      <w:bookmarkStart w:id="66" w:name="part_be242872486a4fe2904c757731516486"/>
      <w:bookmarkEnd w:id="66"/>
      <w:r w:rsidRPr="0029545A">
        <w:rPr>
          <w:rFonts w:ascii="Times New Roman" w:eastAsia="Times New Roman" w:hAnsi="Times New Roman" w:cs="Times New Roman"/>
          <w:color w:val="000000"/>
          <w:kern w:val="0"/>
          <w:sz w:val="24"/>
          <w:szCs w:val="24"/>
          <w14:ligatures w14:val="none"/>
        </w:rPr>
        <w:t>3.2.4. </w:t>
      </w:r>
      <w:r w:rsidRPr="0029545A">
        <w:rPr>
          <w:rFonts w:ascii="Times New Roman" w:eastAsia="Times New Roman" w:hAnsi="Times New Roman" w:cs="Times New Roman"/>
          <w:color w:val="000000"/>
          <w:kern w:val="0"/>
          <w:sz w:val="24"/>
          <w:szCs w:val="24"/>
          <w:shd w:val="clear" w:color="auto" w:fill="FFFFFF"/>
          <w14:ligatures w14:val="none"/>
        </w:rPr>
        <w:t>Tiekėjas gali keisti Sutartyje nurodytus subtiekėjus ir (ar) specialistus šiame Sutarties poskyryje nustatytais atvejais ir tvarka gavęs Pirkėjo rašytinį sutikimą.</w:t>
      </w:r>
    </w:p>
    <w:p w14:paraId="36B4E0A0"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0898228ee5fb496d87e0c5ee70507bdb"/>
      <w:bookmarkEnd w:id="67"/>
      <w:r w:rsidRPr="0029545A">
        <w:rPr>
          <w:rFonts w:ascii="Times New Roman" w:eastAsia="Times New Roman" w:hAnsi="Times New Roman" w:cs="Times New Roman"/>
          <w:color w:val="000000"/>
          <w:kern w:val="0"/>
          <w:sz w:val="24"/>
          <w:szCs w:val="24"/>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41A28B9"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561f09f7423f428b900c51e8d48b0ee2"/>
      <w:bookmarkEnd w:id="68"/>
      <w:r w:rsidRPr="0029545A">
        <w:rPr>
          <w:rFonts w:ascii="Times New Roman" w:eastAsia="Times New Roman" w:hAnsi="Times New Roman" w:cs="Times New Roman"/>
          <w:color w:val="000000"/>
          <w:kern w:val="0"/>
          <w:sz w:val="24"/>
          <w:szCs w:val="24"/>
          <w14:ligatures w14:val="none"/>
        </w:rPr>
        <w:t>3.2.6. </w:t>
      </w:r>
      <w:r w:rsidRPr="0029545A">
        <w:rPr>
          <w:rFonts w:ascii="Times New Roman" w:eastAsia="Times New Roman" w:hAnsi="Times New Roman" w:cs="Times New Roman"/>
          <w:color w:val="000000"/>
          <w:kern w:val="0"/>
          <w:sz w:val="24"/>
          <w:szCs w:val="24"/>
          <w:shd w:val="clear" w:color="auto" w:fill="FFFFFF"/>
          <w14:ligatures w14:val="none"/>
        </w:rPr>
        <w:t>Subtiekėjas, kurio pajėgumais Tiekėjas rėmėsi, kad atitiktų pirkimo dokumentuose nustatytus kvalifikacijos reikalavimus, gali būti keičiamas tik šiais atvejais: </w:t>
      </w:r>
    </w:p>
    <w:p w14:paraId="0A992FCE"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e974b02aacfd447ea385c83d9d9aafe9"/>
      <w:bookmarkEnd w:id="69"/>
      <w:r w:rsidRPr="0029545A">
        <w:rPr>
          <w:rFonts w:ascii="Times New Roman" w:eastAsia="Times New Roman" w:hAnsi="Times New Roman" w:cs="Times New Roman"/>
          <w:color w:val="000000"/>
          <w:kern w:val="0"/>
          <w:sz w:val="24"/>
          <w:szCs w:val="24"/>
          <w14:ligatures w14:val="none"/>
        </w:rPr>
        <w:t>3.2.6.1.  </w:t>
      </w:r>
      <w:r w:rsidRPr="0029545A">
        <w:rPr>
          <w:rFonts w:ascii="Times New Roman" w:eastAsia="Times New Roman" w:hAnsi="Times New Roman" w:cs="Times New Roman"/>
          <w:color w:val="000000"/>
          <w:kern w:val="0"/>
          <w:sz w:val="24"/>
          <w:szCs w:val="24"/>
          <w:shd w:val="clear" w:color="auto" w:fill="FFFFFF"/>
          <w14:ligatures w14:val="none"/>
        </w:rPr>
        <w:t>kai subtiekėjui </w:t>
      </w:r>
      <w:r w:rsidRPr="0029545A">
        <w:rPr>
          <w:rFonts w:ascii="Times New Roman" w:eastAsia="Times New Roman" w:hAnsi="Times New Roman" w:cs="Times New Roman"/>
          <w:color w:val="000000"/>
          <w:kern w:val="0"/>
          <w:sz w:val="24"/>
          <w:szCs w:val="24"/>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9545A">
        <w:rPr>
          <w:rFonts w:ascii="Times New Roman" w:eastAsia="Times New Roman" w:hAnsi="Times New Roman" w:cs="Times New Roman"/>
          <w:color w:val="000000"/>
          <w:kern w:val="0"/>
          <w:sz w:val="24"/>
          <w:szCs w:val="24"/>
          <w:shd w:val="clear" w:color="auto" w:fill="FFFFFF"/>
          <w14:ligatures w14:val="none"/>
        </w:rPr>
        <w:t>; </w:t>
      </w:r>
    </w:p>
    <w:p w14:paraId="31CBA936"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14136bcf2b7f495c82bbc858510e3db1"/>
      <w:bookmarkEnd w:id="70"/>
      <w:r w:rsidRPr="0029545A">
        <w:rPr>
          <w:rFonts w:ascii="Times New Roman" w:eastAsia="Times New Roman" w:hAnsi="Times New Roman" w:cs="Times New Roman"/>
          <w:color w:val="000000"/>
          <w:kern w:val="0"/>
          <w:sz w:val="24"/>
          <w:szCs w:val="24"/>
          <w14:ligatures w14:val="none"/>
        </w:rPr>
        <w:t>3.2.6.2.  </w:t>
      </w:r>
      <w:r w:rsidRPr="0029545A">
        <w:rPr>
          <w:rFonts w:ascii="Times New Roman" w:eastAsia="Times New Roman" w:hAnsi="Times New Roman" w:cs="Times New Roman"/>
          <w:color w:val="000000"/>
          <w:kern w:val="0"/>
          <w:sz w:val="24"/>
          <w:szCs w:val="24"/>
          <w:shd w:val="clear" w:color="auto" w:fill="FFFFFF"/>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D273902"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beeb5dfd635a4e64acbe3222b07f50a7"/>
      <w:bookmarkEnd w:id="71"/>
      <w:r w:rsidRPr="0029545A">
        <w:rPr>
          <w:rFonts w:ascii="Times New Roman" w:eastAsia="Times New Roman" w:hAnsi="Times New Roman" w:cs="Times New Roman"/>
          <w:color w:val="000000"/>
          <w:kern w:val="0"/>
          <w:sz w:val="24"/>
          <w:szCs w:val="24"/>
          <w14:ligatures w14:val="none"/>
        </w:rPr>
        <w:t>3.2.6.3.  </w:t>
      </w:r>
      <w:r w:rsidRPr="0029545A">
        <w:rPr>
          <w:rFonts w:ascii="Times New Roman" w:eastAsia="Times New Roman" w:hAnsi="Times New Roman" w:cs="Times New Roman"/>
          <w:color w:val="000000"/>
          <w:kern w:val="0"/>
          <w:sz w:val="24"/>
          <w:szCs w:val="24"/>
          <w:shd w:val="clear" w:color="auto" w:fill="FFFFFF"/>
          <w14:ligatures w14:val="none"/>
        </w:rPr>
        <w:t xml:space="preserve">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w:t>
      </w:r>
      <w:r w:rsidRPr="0029545A">
        <w:rPr>
          <w:rFonts w:ascii="Times New Roman" w:eastAsia="Times New Roman" w:hAnsi="Times New Roman" w:cs="Times New Roman"/>
          <w:color w:val="000000"/>
          <w:kern w:val="0"/>
          <w:sz w:val="24"/>
          <w:szCs w:val="24"/>
          <w:shd w:val="clear" w:color="auto" w:fill="FFFFFF"/>
          <w14:ligatures w14:val="none"/>
        </w:rPr>
        <w:lastRenderedPageBreak/>
        <w:t>dokumentuose nustatytiems kokybiniams kriterijams pagrįsti ir nacionalinio saugumo interesus bei kilmės reikalavimus (jei taikoma).</w:t>
      </w:r>
    </w:p>
    <w:p w14:paraId="14C2EB01"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7721480452d540af93fb622c609430a6"/>
      <w:bookmarkEnd w:id="72"/>
      <w:r w:rsidRPr="0029545A">
        <w:rPr>
          <w:rFonts w:ascii="Times New Roman" w:eastAsia="Times New Roman" w:hAnsi="Times New Roman" w:cs="Times New Roman"/>
          <w:color w:val="000000"/>
          <w:kern w:val="0"/>
          <w:sz w:val="24"/>
          <w:szCs w:val="24"/>
          <w14:ligatures w14:val="none"/>
        </w:rPr>
        <w:t>3.2.7. </w:t>
      </w:r>
      <w:r w:rsidRPr="0029545A">
        <w:rPr>
          <w:rFonts w:ascii="Times New Roman" w:eastAsia="Times New Roman" w:hAnsi="Times New Roman" w:cs="Times New Roman"/>
          <w:color w:val="000000"/>
          <w:kern w:val="0"/>
          <w:sz w:val="24"/>
          <w:szCs w:val="24"/>
          <w:shd w:val="clear" w:color="auto" w:fill="FFFFFF"/>
          <w14:ligatures w14:val="none"/>
        </w:rPr>
        <w:t>Tiekėjo (ar subtiekėjų) specialista</w:t>
      </w:r>
      <w:r w:rsidRPr="0029545A">
        <w:rPr>
          <w:rFonts w:ascii="Times New Roman" w:eastAsia="Times New Roman" w:hAnsi="Times New Roman" w:cs="Times New Roman"/>
          <w:color w:val="000000"/>
          <w:kern w:val="0"/>
          <w:sz w:val="24"/>
          <w:szCs w:val="24"/>
          <w14:ligatures w14:val="none"/>
        </w:rPr>
        <w:t>s</w:t>
      </w:r>
      <w:r w:rsidRPr="0029545A">
        <w:rPr>
          <w:rFonts w:ascii="Times New Roman" w:eastAsia="Times New Roman" w:hAnsi="Times New Roman" w:cs="Times New Roman"/>
          <w:color w:val="000000"/>
          <w:kern w:val="0"/>
          <w:sz w:val="24"/>
          <w:szCs w:val="24"/>
          <w:shd w:val="clear" w:color="auto" w:fill="FFFFFF"/>
          <w14:ligatures w14:val="none"/>
        </w:rPr>
        <w:t>, vykdysiant</w:t>
      </w:r>
      <w:r w:rsidRPr="0029545A">
        <w:rPr>
          <w:rFonts w:ascii="Times New Roman" w:eastAsia="Times New Roman" w:hAnsi="Times New Roman" w:cs="Times New Roman"/>
          <w:color w:val="000000"/>
          <w:kern w:val="0"/>
          <w:sz w:val="24"/>
          <w:szCs w:val="24"/>
          <w14:ligatures w14:val="none"/>
        </w:rPr>
        <w:t>i</w:t>
      </w:r>
      <w:r w:rsidRPr="0029545A">
        <w:rPr>
          <w:rFonts w:ascii="Times New Roman" w:eastAsia="Times New Roman" w:hAnsi="Times New Roman" w:cs="Times New Roman"/>
          <w:color w:val="000000"/>
          <w:kern w:val="0"/>
          <w:sz w:val="24"/>
          <w:szCs w:val="24"/>
          <w:shd w:val="clear" w:color="auto" w:fill="FFFFFF"/>
          <w14:ligatures w14:val="none"/>
        </w:rPr>
        <w:t>s Sutartį, gali būti pakeisti šiais atvejais: </w:t>
      </w:r>
    </w:p>
    <w:p w14:paraId="14BE40C9"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2785f703d048423192b72f5e9eb43447"/>
      <w:bookmarkEnd w:id="73"/>
      <w:r w:rsidRPr="0029545A">
        <w:rPr>
          <w:rFonts w:ascii="Times New Roman" w:eastAsia="Times New Roman" w:hAnsi="Times New Roman" w:cs="Times New Roman"/>
          <w:color w:val="000000"/>
          <w:kern w:val="0"/>
          <w:sz w:val="24"/>
          <w:szCs w:val="24"/>
          <w14:ligatures w14:val="none"/>
        </w:rPr>
        <w:t>3.2.7.1.  </w:t>
      </w:r>
      <w:r w:rsidRPr="0029545A">
        <w:rPr>
          <w:rFonts w:ascii="Times New Roman" w:eastAsia="Times New Roman" w:hAnsi="Times New Roman" w:cs="Times New Roman"/>
          <w:color w:val="000000"/>
          <w:kern w:val="0"/>
          <w:sz w:val="24"/>
          <w:szCs w:val="24"/>
          <w:shd w:val="clear" w:color="auto" w:fill="FFFFFF"/>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1C81411"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cfff1cf8985946ffb3f40e1fe955bf69"/>
      <w:bookmarkEnd w:id="74"/>
      <w:r w:rsidRPr="0029545A">
        <w:rPr>
          <w:rFonts w:ascii="Times New Roman" w:eastAsia="Times New Roman" w:hAnsi="Times New Roman" w:cs="Times New Roman"/>
          <w:color w:val="000000"/>
          <w:kern w:val="0"/>
          <w:sz w:val="24"/>
          <w:szCs w:val="24"/>
          <w14:ligatures w14:val="none"/>
        </w:rPr>
        <w:t>3.2.7.2.  </w:t>
      </w:r>
      <w:r w:rsidRPr="0029545A">
        <w:rPr>
          <w:rFonts w:ascii="Times New Roman" w:eastAsia="Times New Roman" w:hAnsi="Times New Roman" w:cs="Times New Roman"/>
          <w:color w:val="000000"/>
          <w:kern w:val="0"/>
          <w:sz w:val="24"/>
          <w:szCs w:val="24"/>
          <w:shd w:val="clear" w:color="auto" w:fill="FFFFFF"/>
          <w14:ligatures w14:val="none"/>
        </w:rPr>
        <w:t>Pirkėjo iniciatyva, jei Pirkėjas turi pagrįstų įtarimų, kad Tiekėjo Sutarties vykdymui paskirtas specialistas nekompetentingas vykdyti nustatytas pareigas. </w:t>
      </w:r>
    </w:p>
    <w:p w14:paraId="53B6C118"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fb6b55b9e36c408180d0a10d72434407"/>
      <w:bookmarkEnd w:id="75"/>
      <w:r w:rsidRPr="0029545A">
        <w:rPr>
          <w:rFonts w:ascii="Times New Roman" w:eastAsia="Times New Roman" w:hAnsi="Times New Roman" w:cs="Times New Roman"/>
          <w:color w:val="000000"/>
          <w:kern w:val="0"/>
          <w:sz w:val="24"/>
          <w:szCs w:val="24"/>
          <w14:ligatures w14:val="none"/>
        </w:rPr>
        <w:t>3.2.7.3.  </w:t>
      </w:r>
      <w:r w:rsidRPr="0029545A">
        <w:rPr>
          <w:rFonts w:ascii="Times New Roman" w:eastAsia="Times New Roman" w:hAnsi="Times New Roman" w:cs="Times New Roman"/>
          <w:color w:val="000000"/>
          <w:kern w:val="0"/>
          <w:sz w:val="24"/>
          <w:szCs w:val="24"/>
          <w:shd w:val="clear" w:color="auto" w:fill="FFFFFF"/>
          <w14:ligatures w14:val="none"/>
        </w:rPr>
        <w:t>Naujas specialistas</w:t>
      </w:r>
      <w:r w:rsidRPr="0029545A">
        <w:rPr>
          <w:rFonts w:ascii="Times New Roman" w:eastAsia="Times New Roman" w:hAnsi="Times New Roman" w:cs="Times New Roman"/>
          <w:color w:val="000000"/>
          <w:kern w:val="0"/>
          <w:sz w:val="24"/>
          <w:szCs w:val="24"/>
          <w14:ligatures w14:val="none"/>
        </w:rPr>
        <w:t> </w:t>
      </w:r>
      <w:r w:rsidRPr="0029545A">
        <w:rPr>
          <w:rFonts w:ascii="Times New Roman" w:eastAsia="Times New Roman" w:hAnsi="Times New Roman" w:cs="Times New Roman"/>
          <w:color w:val="000000"/>
          <w:kern w:val="0"/>
          <w:sz w:val="24"/>
          <w:szCs w:val="24"/>
          <w:shd w:val="clear" w:color="auto" w:fill="FFFFFF"/>
          <w14:ligatures w14:val="none"/>
        </w:rPr>
        <w:t>turi turėti ne žemesnę nei pirkimo dokumentuose specialistui keliamą kvalifikaciją</w:t>
      </w:r>
      <w:r w:rsidRPr="0029545A">
        <w:rPr>
          <w:rFonts w:ascii="Times New Roman" w:eastAsia="Times New Roman" w:hAnsi="Times New Roman" w:cs="Times New Roman"/>
          <w:color w:val="000000"/>
          <w:kern w:val="0"/>
          <w:sz w:val="24"/>
          <w:szCs w:val="24"/>
          <w14:ligatures w14:val="none"/>
        </w:rPr>
        <w:t>, Tiekėjo pasiūlyme nurodytą keičiamo specialisto kvalifikaciją pirkimo dokumentuose nustatytiems kokybiniams kriterijams pagrįsti ir </w:t>
      </w:r>
      <w:r w:rsidRPr="0029545A">
        <w:rPr>
          <w:rFonts w:ascii="Times New Roman" w:eastAsia="Times New Roman" w:hAnsi="Times New Roman" w:cs="Times New Roman"/>
          <w:color w:val="000000"/>
          <w:kern w:val="0"/>
          <w:sz w:val="24"/>
          <w:szCs w:val="24"/>
          <w:shd w:val="clear" w:color="auto" w:fill="FFFFFF"/>
          <w14:ligatures w14:val="none"/>
        </w:rPr>
        <w:t>nacionalinio saugumo interesus bei kilmės reikalavimus, nurodytus pirkimo dokumentuose</w:t>
      </w:r>
      <w:r w:rsidRPr="0029545A">
        <w:rPr>
          <w:rFonts w:ascii="Times New Roman" w:eastAsia="Times New Roman" w:hAnsi="Times New Roman" w:cs="Times New Roman"/>
          <w:color w:val="000000"/>
          <w:kern w:val="0"/>
          <w:sz w:val="24"/>
          <w:szCs w:val="24"/>
          <w14:ligatures w14:val="none"/>
        </w:rPr>
        <w:t> (jei taikoma)</w:t>
      </w:r>
      <w:r w:rsidRPr="0029545A">
        <w:rPr>
          <w:rFonts w:ascii="Times New Roman" w:eastAsia="Times New Roman" w:hAnsi="Times New Roman" w:cs="Times New Roman"/>
          <w:color w:val="000000"/>
          <w:kern w:val="0"/>
          <w:sz w:val="24"/>
          <w:szCs w:val="24"/>
          <w:shd w:val="clear" w:color="auto" w:fill="FFFFFF"/>
          <w14:ligatures w14:val="none"/>
        </w:rPr>
        <w:t>.</w:t>
      </w:r>
    </w:p>
    <w:p w14:paraId="251A854B"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fb4bad4fe05240aca737254314a4ba78"/>
      <w:bookmarkEnd w:id="76"/>
      <w:r w:rsidRPr="0029545A">
        <w:rPr>
          <w:rFonts w:ascii="Times New Roman" w:eastAsia="Times New Roman" w:hAnsi="Times New Roman" w:cs="Times New Roman"/>
          <w:color w:val="000000"/>
          <w:kern w:val="0"/>
          <w:sz w:val="24"/>
          <w:szCs w:val="24"/>
          <w14:ligatures w14:val="none"/>
        </w:rPr>
        <w:t>3.2.8. </w:t>
      </w:r>
      <w:r w:rsidRPr="0029545A">
        <w:rPr>
          <w:rFonts w:ascii="Times New Roman" w:eastAsia="Times New Roman" w:hAnsi="Times New Roman" w:cs="Times New Roman"/>
          <w:color w:val="000000"/>
          <w:kern w:val="0"/>
          <w:sz w:val="24"/>
          <w:szCs w:val="24"/>
          <w:shd w:val="clear" w:color="auto" w:fill="FFFFFF"/>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05786458"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7ca41910afaf40e9b733eefe3ec1c97f"/>
      <w:bookmarkEnd w:id="77"/>
      <w:r w:rsidRPr="0029545A">
        <w:rPr>
          <w:rFonts w:ascii="Times New Roman" w:eastAsia="Times New Roman" w:hAnsi="Times New Roman" w:cs="Times New Roman"/>
          <w:color w:val="000000"/>
          <w:kern w:val="0"/>
          <w:sz w:val="24"/>
          <w:szCs w:val="24"/>
          <w14:ligatures w14:val="none"/>
        </w:rPr>
        <w:t>3.2.8.1.  </w:t>
      </w:r>
      <w:r w:rsidRPr="0029545A">
        <w:rPr>
          <w:rFonts w:ascii="Times New Roman" w:eastAsia="Times New Roman" w:hAnsi="Times New Roman" w:cs="Times New Roman"/>
          <w:color w:val="000000"/>
          <w:kern w:val="0"/>
          <w:sz w:val="24"/>
          <w:szCs w:val="24"/>
          <w:shd w:val="clear" w:color="auto" w:fill="FFFFFF"/>
          <w14:ligatures w14:val="none"/>
        </w:rPr>
        <w:t>prašymą pakeisti subtiekėją ar specialistą, paaiškinant keitimo aplinkybę. Pirkėjas pasilieka teisę paprašyti įrodymų, pagrindžiančių keitimo aplinkybę;</w:t>
      </w:r>
    </w:p>
    <w:p w14:paraId="76AE2C21"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19853ae5e6af45d7aa44c9c903ae4a63"/>
      <w:bookmarkEnd w:id="78"/>
      <w:r w:rsidRPr="0029545A">
        <w:rPr>
          <w:rFonts w:ascii="Times New Roman" w:eastAsia="Times New Roman" w:hAnsi="Times New Roman" w:cs="Times New Roman"/>
          <w:color w:val="000000"/>
          <w:kern w:val="0"/>
          <w:sz w:val="24"/>
          <w:szCs w:val="24"/>
          <w14:ligatures w14:val="none"/>
        </w:rPr>
        <w:t>3.2.8.2.  naujo subtiekėjo ar specialisto kvalifikaciją, pašalinimo pagrindų nebuvimą ir atitiktį </w:t>
      </w:r>
      <w:r w:rsidRPr="0029545A">
        <w:rPr>
          <w:rFonts w:ascii="Times New Roman" w:eastAsia="Times New Roman" w:hAnsi="Times New Roman" w:cs="Times New Roman"/>
          <w:color w:val="000000"/>
          <w:kern w:val="0"/>
          <w:sz w:val="24"/>
          <w:szCs w:val="24"/>
          <w:shd w:val="clear" w:color="auto" w:fill="FFFFFF"/>
          <w14:ligatures w14:val="none"/>
        </w:rPr>
        <w:t>nacionalinio saugumo interesams bei kilmės reikalavimams</w:t>
      </w:r>
      <w:r w:rsidRPr="0029545A">
        <w:rPr>
          <w:rFonts w:ascii="Times New Roman" w:eastAsia="Times New Roman" w:hAnsi="Times New Roman" w:cs="Times New Roman"/>
          <w:color w:val="000000"/>
          <w:kern w:val="0"/>
          <w:sz w:val="24"/>
          <w:szCs w:val="24"/>
          <w14:ligatures w14:val="none"/>
        </w:rPr>
        <w:t> įrodančius dokumentus pagal Sutarties reikalavimus.</w:t>
      </w:r>
    </w:p>
    <w:p w14:paraId="12DFD59E"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85fa84721030441cb1a21cd595ed88ce"/>
      <w:bookmarkEnd w:id="79"/>
      <w:r w:rsidRPr="0029545A">
        <w:rPr>
          <w:rFonts w:ascii="Times New Roman" w:eastAsia="Times New Roman" w:hAnsi="Times New Roman" w:cs="Times New Roman"/>
          <w:color w:val="000000"/>
          <w:kern w:val="0"/>
          <w:sz w:val="24"/>
          <w:szCs w:val="24"/>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3012C9F8"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5d7eface054f403daaaccfd74fe58aef"/>
      <w:bookmarkEnd w:id="80"/>
      <w:r w:rsidRPr="0029545A">
        <w:rPr>
          <w:rFonts w:ascii="Times New Roman" w:eastAsia="Times New Roman" w:hAnsi="Times New Roman" w:cs="Times New Roman"/>
          <w:color w:val="000000"/>
          <w:kern w:val="0"/>
          <w:sz w:val="24"/>
          <w:szCs w:val="24"/>
          <w14:ligatures w14:val="none"/>
        </w:rPr>
        <w:t>3.2.10.   </w:t>
      </w:r>
      <w:r w:rsidRPr="0029545A">
        <w:rPr>
          <w:rFonts w:ascii="Times New Roman" w:eastAsia="Times New Roman" w:hAnsi="Times New Roman" w:cs="Times New Roman"/>
          <w:color w:val="000000"/>
          <w:kern w:val="0"/>
          <w:sz w:val="24"/>
          <w:szCs w:val="24"/>
          <w:shd w:val="clear" w:color="auto" w:fill="FFFFFF"/>
          <w14:ligatures w14:val="none"/>
        </w:rPr>
        <w:t>Naujas subtiekėjas ar specialistas gali pradėti vykdyti jiems Tiekėjo pavestus įsipareigojimus pagal Sutartį ne anksčiau, nei bus pasirašytas Susitarimas.</w:t>
      </w:r>
    </w:p>
    <w:p w14:paraId="5BDAF214"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81" w:name="part_f4f38adc09c6466fbe273afb3dd9d59a"/>
      <w:bookmarkEnd w:id="81"/>
      <w:r w:rsidRPr="0029545A">
        <w:rPr>
          <w:rFonts w:ascii="Times New Roman" w:eastAsia="Times New Roman" w:hAnsi="Times New Roman" w:cs="Times New Roman"/>
          <w:color w:val="000000"/>
          <w:kern w:val="0"/>
          <w:sz w:val="24"/>
          <w:szCs w:val="24"/>
          <w14:ligatures w14:val="none"/>
        </w:rPr>
        <w:t>3.2.11.   Tiekėjas privalo pakeisti subtiekėją ar specialistą, jei paaiškėja, kad jis neatitinka jam pirkimo dokumentuose keliamų reikalavimų.</w:t>
      </w:r>
    </w:p>
    <w:p w14:paraId="7985D1F0"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d90b27fd94624533b884a31cc6cc0b3a"/>
      <w:bookmarkEnd w:id="82"/>
      <w:r w:rsidRPr="0029545A">
        <w:rPr>
          <w:rFonts w:ascii="Times New Roman" w:eastAsia="Times New Roman" w:hAnsi="Times New Roman" w:cs="Times New Roman"/>
          <w:color w:val="000000"/>
          <w:kern w:val="0"/>
          <w:sz w:val="24"/>
          <w:szCs w:val="24"/>
          <w14:ligatures w14:val="none"/>
        </w:rPr>
        <w:t>3.2.12.   </w:t>
      </w:r>
      <w:r w:rsidRPr="0029545A">
        <w:rPr>
          <w:rFonts w:ascii="Times New Roman" w:eastAsia="Times New Roman" w:hAnsi="Times New Roman" w:cs="Times New Roman"/>
          <w:color w:val="000000"/>
          <w:kern w:val="0"/>
          <w:sz w:val="24"/>
          <w:szCs w:val="24"/>
          <w:shd w:val="clear" w:color="auto" w:fill="FFFFFF"/>
          <w14:ligatures w14:val="none"/>
        </w:rPr>
        <w:t>Jei Tiekėjas pakeičia esamą arba pasitelkia naują subtiekėją ar specialistą, negavęs Pirkėjo raštiško sutikimo, arba sutartinius įsipareigojimus pagal Sutartį vykdo subtiekėjai</w:t>
      </w:r>
      <w:r w:rsidRPr="0029545A">
        <w:rPr>
          <w:rFonts w:ascii="Times New Roman" w:eastAsia="Times New Roman" w:hAnsi="Times New Roman" w:cs="Times New Roman"/>
          <w:color w:val="D13438"/>
          <w:kern w:val="0"/>
          <w:sz w:val="24"/>
          <w:szCs w:val="24"/>
          <w:shd w:val="clear" w:color="auto" w:fill="FFFFFF"/>
          <w14:ligatures w14:val="none"/>
        </w:rPr>
        <w:t> </w:t>
      </w:r>
      <w:r w:rsidRPr="0029545A">
        <w:rPr>
          <w:rFonts w:ascii="Times New Roman" w:eastAsia="Times New Roman" w:hAnsi="Times New Roman" w:cs="Times New Roman"/>
          <w:color w:val="000000"/>
          <w:kern w:val="0"/>
          <w:sz w:val="24"/>
          <w:szCs w:val="24"/>
          <w:shd w:val="clear" w:color="auto" w:fill="FFFFFF"/>
          <w14:ligatures w14:val="none"/>
        </w:rPr>
        <w:t>ar specialistai, neatitinkantys pirkimo dokumentuose nustatytų kvalifikacijos reikalavimų</w:t>
      </w:r>
      <w:r w:rsidRPr="0029545A">
        <w:rPr>
          <w:rFonts w:ascii="Times New Roman" w:eastAsia="Times New Roman" w:hAnsi="Times New Roman" w:cs="Times New Roman"/>
          <w:color w:val="000000"/>
          <w:kern w:val="0"/>
          <w:sz w:val="24"/>
          <w:szCs w:val="24"/>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9545A">
        <w:rPr>
          <w:rFonts w:ascii="Times New Roman" w:eastAsia="Times New Roman" w:hAnsi="Times New Roman" w:cs="Times New Roman"/>
          <w:color w:val="000000"/>
          <w:kern w:val="0"/>
          <w:sz w:val="24"/>
          <w:szCs w:val="24"/>
          <w:shd w:val="clear" w:color="auto" w:fill="FFFFFF"/>
          <w14:ligatures w14:val="none"/>
        </w:rPr>
        <w:t>, Tiekėjui taikoma Specialiosiose sąlygose nustatyto dydžio bauda.</w:t>
      </w:r>
    </w:p>
    <w:p w14:paraId="1DD3DAE0"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6380926C"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83" w:name="part_26c80d6f81204022af41722e9247b5fb"/>
      <w:bookmarkEnd w:id="83"/>
      <w:r w:rsidRPr="0029545A">
        <w:rPr>
          <w:rFonts w:ascii="Times New Roman" w:eastAsia="Times New Roman" w:hAnsi="Times New Roman" w:cs="Times New Roman"/>
          <w:b/>
          <w:bCs/>
          <w:color w:val="000000"/>
          <w:kern w:val="0"/>
          <w:sz w:val="24"/>
          <w:szCs w:val="24"/>
          <w14:ligatures w14:val="none"/>
        </w:rPr>
        <w:t>3.3. Jungtinės veiklos partnerių keitimas</w:t>
      </w:r>
    </w:p>
    <w:p w14:paraId="567E2B46"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414F07CD"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0e3c3532b5874595a58882403ad7467d"/>
      <w:bookmarkEnd w:id="84"/>
      <w:r w:rsidRPr="0029545A">
        <w:rPr>
          <w:rFonts w:ascii="Times New Roman" w:eastAsia="Times New Roman" w:hAnsi="Times New Roman" w:cs="Times New Roman"/>
          <w:color w:val="000000"/>
          <w:kern w:val="0"/>
          <w:sz w:val="24"/>
          <w:szCs w:val="24"/>
          <w:shd w:val="clear" w:color="auto" w:fill="FFFFFF"/>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FEB287B"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175dce27c4984e3785c5fd2e1307ebbb"/>
      <w:bookmarkEnd w:id="85"/>
      <w:r w:rsidRPr="0029545A">
        <w:rPr>
          <w:rFonts w:ascii="Times New Roman" w:eastAsia="Times New Roman" w:hAnsi="Times New Roman" w:cs="Times New Roman"/>
          <w:color w:val="000000"/>
          <w:kern w:val="0"/>
          <w:sz w:val="24"/>
          <w:szCs w:val="24"/>
          <w:shd w:val="clear" w:color="auto" w:fill="FFFFFF"/>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B7CA477"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255985860cba4e24a9f1312bd04e486d"/>
      <w:bookmarkEnd w:id="86"/>
      <w:r w:rsidRPr="0029545A">
        <w:rPr>
          <w:rFonts w:ascii="Times New Roman" w:eastAsia="Times New Roman" w:hAnsi="Times New Roman" w:cs="Times New Roman"/>
          <w:color w:val="000000"/>
          <w:kern w:val="0"/>
          <w:sz w:val="24"/>
          <w:szCs w:val="24"/>
          <w:shd w:val="clear" w:color="auto" w:fill="FFFFFF"/>
          <w14:ligatures w14:val="none"/>
        </w:rPr>
        <w:lastRenderedPageBreak/>
        <w:t>3.3.3. Tiekėjas privalo ne vėliau nei prieš 10 (dešimt) darbo dienų iki numatomo partnerio keitimo arba atsisakymo pateikti Pirkėjui argumentuotą rašytinį prašymą ir šiuos dokumentus:</w:t>
      </w:r>
    </w:p>
    <w:p w14:paraId="07BE4266"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0c3298d1639a4ac9b3b249096cefd2eb"/>
      <w:bookmarkEnd w:id="87"/>
      <w:r w:rsidRPr="0029545A">
        <w:rPr>
          <w:rFonts w:ascii="Times New Roman" w:eastAsia="Times New Roman" w:hAnsi="Times New Roman" w:cs="Times New Roman"/>
          <w:color w:val="000000"/>
          <w:kern w:val="0"/>
          <w:sz w:val="24"/>
          <w:szCs w:val="24"/>
          <w:shd w:val="clear" w:color="auto" w:fill="FFFFFF"/>
          <w14:ligatures w14:val="none"/>
        </w:rPr>
        <w:t>3.3.3.1. prašymą pakeisti Tiekėjo sudėtį ir įrodymus, pagrindžiančius bent vieną partnerio atsisakymo ar keitimo aplinkybę, nurodytą Sutartyje;</w:t>
      </w:r>
    </w:p>
    <w:p w14:paraId="2905FC60"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ac660840151d42eab6ae83f17551f989"/>
      <w:bookmarkEnd w:id="88"/>
      <w:r w:rsidRPr="0029545A">
        <w:rPr>
          <w:rFonts w:ascii="Times New Roman" w:eastAsia="Times New Roman" w:hAnsi="Times New Roman" w:cs="Times New Roman"/>
          <w:color w:val="000000"/>
          <w:kern w:val="0"/>
          <w:sz w:val="24"/>
          <w:szCs w:val="24"/>
          <w:shd w:val="clear" w:color="auto" w:fill="FFFFFF"/>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65AFC6FD"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89" w:name="part_aeef7574d1fc44f695fde88f641b16b0"/>
      <w:bookmarkEnd w:id="89"/>
      <w:r w:rsidRPr="0029545A">
        <w:rPr>
          <w:rFonts w:ascii="Times New Roman" w:eastAsia="Times New Roman" w:hAnsi="Times New Roman" w:cs="Times New Roman"/>
          <w:color w:val="000000"/>
          <w:kern w:val="0"/>
          <w:sz w:val="24"/>
          <w:szCs w:val="24"/>
          <w:shd w:val="clear" w:color="auto" w:fill="FFFFFF"/>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9545A">
        <w:rPr>
          <w:rFonts w:ascii="Times New Roman" w:eastAsia="Times New Roman" w:hAnsi="Times New Roman" w:cs="Times New Roman"/>
          <w:color w:val="000000"/>
          <w:kern w:val="0"/>
          <w:sz w:val="24"/>
          <w:szCs w:val="24"/>
          <w14:ligatures w14:val="none"/>
        </w:rPr>
        <w:t>nacionalinio saugumo interesams bei kilmės reikalavimams</w:t>
      </w:r>
      <w:r w:rsidRPr="0029545A">
        <w:rPr>
          <w:rFonts w:ascii="Times New Roman" w:eastAsia="Times New Roman" w:hAnsi="Times New Roman" w:cs="Times New Roman"/>
          <w:color w:val="000000"/>
          <w:kern w:val="0"/>
          <w:sz w:val="24"/>
          <w:szCs w:val="24"/>
          <w:shd w:val="clear" w:color="auto" w:fill="FFFFFF"/>
          <w14:ligatures w14:val="none"/>
        </w:rPr>
        <w:t> (jei taikoma).</w:t>
      </w:r>
    </w:p>
    <w:p w14:paraId="2371C921"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99f4d78073d1499f9bb15b81a7565aad"/>
      <w:bookmarkEnd w:id="90"/>
      <w:r w:rsidRPr="0029545A">
        <w:rPr>
          <w:rFonts w:ascii="Times New Roman" w:eastAsia="Times New Roman" w:hAnsi="Times New Roman" w:cs="Times New Roman"/>
          <w:color w:val="000000"/>
          <w:kern w:val="0"/>
          <w:sz w:val="24"/>
          <w:szCs w:val="24"/>
          <w:shd w:val="clear" w:color="auto" w:fill="FFFFFF"/>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5F3DBC12"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5E64EA82"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91" w:name="part_d8b49a918ab44623846a6a7752751f47"/>
      <w:bookmarkEnd w:id="91"/>
      <w:r w:rsidRPr="0029545A">
        <w:rPr>
          <w:rFonts w:ascii="Times New Roman" w:eastAsia="Times New Roman" w:hAnsi="Times New Roman" w:cs="Times New Roman"/>
          <w:b/>
          <w:bCs/>
          <w:color w:val="000000"/>
          <w:kern w:val="0"/>
          <w:sz w:val="24"/>
          <w:szCs w:val="24"/>
          <w14:ligatures w14:val="none"/>
        </w:rPr>
        <w:t>3.4.    Susitarimai dėl tiesioginio atsiskaitymo su subtiekėjais</w:t>
      </w:r>
    </w:p>
    <w:p w14:paraId="6085739D"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olor w:val="000000"/>
          <w:kern w:val="0"/>
          <w:sz w:val="24"/>
          <w:szCs w:val="24"/>
          <w14:ligatures w14:val="none"/>
        </w:rPr>
        <w:t> </w:t>
      </w:r>
    </w:p>
    <w:p w14:paraId="7AB12792"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be897e665bdc4ac6932e5e23ecf5bfa2"/>
      <w:bookmarkEnd w:id="92"/>
      <w:r w:rsidRPr="0029545A">
        <w:rPr>
          <w:rFonts w:ascii="Times New Roman" w:eastAsia="Times New Roman" w:hAnsi="Times New Roman" w:cs="Times New Roman"/>
          <w:color w:val="000000"/>
          <w:kern w:val="0"/>
          <w:sz w:val="24"/>
          <w:szCs w:val="24"/>
          <w14:ligatures w14:val="none"/>
        </w:rPr>
        <w:t>3.4.1. </w:t>
      </w:r>
      <w:r w:rsidRPr="0029545A">
        <w:rPr>
          <w:rFonts w:ascii="Times New Roman" w:eastAsia="Times New Roman" w:hAnsi="Times New Roman" w:cs="Times New Roman"/>
          <w:color w:val="000000"/>
          <w:kern w:val="0"/>
          <w:sz w:val="24"/>
          <w:szCs w:val="24"/>
          <w:shd w:val="clear" w:color="auto" w:fill="FFFFFF"/>
          <w14:ligatures w14:val="none"/>
        </w:rPr>
        <w:t>Subtiekėjams pageidaujant, Pirkėjas su jais atsiskaitys tiesiogiai. Pirkėjas numato tiesioginio atsiskaitymo galimybę su Sutartyje nurodytais subtiekėjais tokiomis sąlygomis ir tvarka: </w:t>
      </w:r>
    </w:p>
    <w:p w14:paraId="79480E90"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4c47cfdb3d154e5abb47b4f87ee5ccd6"/>
      <w:bookmarkEnd w:id="93"/>
      <w:r w:rsidRPr="0029545A">
        <w:rPr>
          <w:rFonts w:ascii="Times New Roman" w:eastAsia="Times New Roman" w:hAnsi="Times New Roman" w:cs="Times New Roman"/>
          <w:color w:val="000000"/>
          <w:kern w:val="0"/>
          <w:sz w:val="24"/>
          <w:szCs w:val="24"/>
          <w14:ligatures w14:val="none"/>
        </w:rPr>
        <w:t>3.4.1.1.  </w:t>
      </w:r>
      <w:r w:rsidRPr="0029545A">
        <w:rPr>
          <w:rFonts w:ascii="Times New Roman" w:eastAsia="Times New Roman" w:hAnsi="Times New Roman" w:cs="Times New Roman"/>
          <w:color w:val="000000"/>
          <w:kern w:val="0"/>
          <w:sz w:val="24"/>
          <w:szCs w:val="24"/>
          <w:shd w:val="clear" w:color="auto" w:fill="FFFFFF"/>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9545A">
        <w:rPr>
          <w:rFonts w:ascii="Times New Roman" w:eastAsia="Times New Roman" w:hAnsi="Times New Roman" w:cs="Times New Roman"/>
          <w:b/>
          <w:bCs/>
          <w:color w:val="5C5D5D"/>
          <w:kern w:val="0"/>
          <w:sz w:val="24"/>
          <w:szCs w:val="24"/>
          <w14:ligatures w14:val="none"/>
        </w:rPr>
        <w:t> </w:t>
      </w:r>
      <w:r w:rsidRPr="0029545A">
        <w:rPr>
          <w:rFonts w:ascii="Times New Roman" w:eastAsia="Times New Roman" w:hAnsi="Times New Roman" w:cs="Times New Roman"/>
          <w:color w:val="000000"/>
          <w:kern w:val="0"/>
          <w:sz w:val="24"/>
          <w:szCs w:val="24"/>
          <w:shd w:val="clear" w:color="auto" w:fill="FFFFFF"/>
          <w14:ligatures w14:val="none"/>
        </w:rPr>
        <w:t>naujų subtiekėjų pasitelkimą visu Sutarties vykdymo metu;</w:t>
      </w:r>
    </w:p>
    <w:p w14:paraId="5C639456"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3a30656014a947a7b8bc557fd32924d2"/>
      <w:bookmarkEnd w:id="94"/>
      <w:r w:rsidRPr="0029545A">
        <w:rPr>
          <w:rFonts w:ascii="Times New Roman" w:eastAsia="Times New Roman" w:hAnsi="Times New Roman" w:cs="Times New Roman"/>
          <w:color w:val="000000"/>
          <w:kern w:val="0"/>
          <w:sz w:val="24"/>
          <w:szCs w:val="24"/>
          <w14:ligatures w14:val="none"/>
        </w:rPr>
        <w:t>3.4.1.2.  </w:t>
      </w:r>
      <w:r w:rsidRPr="0029545A">
        <w:rPr>
          <w:rFonts w:ascii="Times New Roman" w:eastAsia="Times New Roman" w:hAnsi="Times New Roman" w:cs="Times New Roman"/>
          <w:color w:val="000000"/>
          <w:kern w:val="0"/>
          <w:sz w:val="24"/>
          <w:szCs w:val="24"/>
          <w:shd w:val="clear" w:color="auto" w:fill="FFFFFF"/>
          <w14:ligatures w14:val="none"/>
        </w:rPr>
        <w:t>Pirkėjas ne vėliau kaip per 3 (tris) darbo dienas nuo Bendrųjų sąlygų 3.4.1.1 punkte nurodytos informacijos gavimo dienos raštu informuoja subtiekėjus apie tiesioginio atsiskaitymo galimybę;</w:t>
      </w:r>
    </w:p>
    <w:p w14:paraId="733E81FA"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95" w:name="part_5463eb57d484452ea12bce83a4489b94"/>
      <w:bookmarkEnd w:id="95"/>
      <w:r w:rsidRPr="0029545A">
        <w:rPr>
          <w:rFonts w:ascii="Times New Roman" w:eastAsia="Times New Roman" w:hAnsi="Times New Roman" w:cs="Times New Roman"/>
          <w:color w:val="000000"/>
          <w:kern w:val="0"/>
          <w:sz w:val="24"/>
          <w:szCs w:val="24"/>
          <w14:ligatures w14:val="none"/>
        </w:rPr>
        <w:t>3.4.1.3.  </w:t>
      </w:r>
      <w:r w:rsidRPr="0029545A">
        <w:rPr>
          <w:rFonts w:ascii="Times New Roman" w:eastAsia="Times New Roman" w:hAnsi="Times New Roman" w:cs="Times New Roman"/>
          <w:color w:val="000000"/>
          <w:kern w:val="0"/>
          <w:sz w:val="24"/>
          <w:szCs w:val="24"/>
          <w:shd w:val="clear" w:color="auto" w:fill="FFFFFF"/>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9545A">
        <w:rPr>
          <w:rFonts w:ascii="Times New Roman" w:eastAsia="Times New Roman" w:hAnsi="Times New Roman" w:cs="Times New Roman"/>
          <w:color w:val="000000"/>
          <w:kern w:val="0"/>
          <w:sz w:val="24"/>
          <w:szCs w:val="24"/>
          <w:shd w:val="clear" w:color="auto" w:fill="FFFFFF"/>
          <w14:ligatures w14:val="none"/>
        </w:rPr>
        <w:t>subtiekimo</w:t>
      </w:r>
      <w:proofErr w:type="spellEnd"/>
      <w:r w:rsidRPr="0029545A">
        <w:rPr>
          <w:rFonts w:ascii="Times New Roman" w:eastAsia="Times New Roman" w:hAnsi="Times New Roman" w:cs="Times New Roman"/>
          <w:color w:val="000000"/>
          <w:kern w:val="0"/>
          <w:sz w:val="24"/>
          <w:szCs w:val="24"/>
          <w:shd w:val="clear" w:color="auto" w:fill="FFFFFF"/>
          <w14:ligatures w14:val="none"/>
        </w:rPr>
        <w:t xml:space="preserve"> sutartyje nustatytus reikalavimus;</w:t>
      </w:r>
    </w:p>
    <w:p w14:paraId="400D52C0"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96" w:name="part_48ab2dcca85243809c5046bef412820d"/>
      <w:bookmarkEnd w:id="96"/>
      <w:r w:rsidRPr="0029545A">
        <w:rPr>
          <w:rFonts w:ascii="Times New Roman" w:eastAsia="Times New Roman" w:hAnsi="Times New Roman" w:cs="Times New Roman"/>
          <w:color w:val="000000"/>
          <w:kern w:val="0"/>
          <w:sz w:val="24"/>
          <w:szCs w:val="24"/>
          <w14:ligatures w14:val="none"/>
        </w:rPr>
        <w:t>3.4.1.4.  </w:t>
      </w:r>
      <w:r w:rsidRPr="0029545A">
        <w:rPr>
          <w:rFonts w:ascii="Times New Roman" w:eastAsia="Times New Roman" w:hAnsi="Times New Roman" w:cs="Times New Roman"/>
          <w:color w:val="000000"/>
          <w:kern w:val="0"/>
          <w:sz w:val="24"/>
          <w:szCs w:val="24"/>
          <w:shd w:val="clear" w:color="auto" w:fill="FFFFFF"/>
          <w14:ligatures w14:val="none"/>
        </w:rPr>
        <w:t>tiesioginio atsiskaitymo su subtiekėjais galimybė nekeičia Tiekėjo atsakomybės dėl Sutarties įvykdymo.</w:t>
      </w:r>
    </w:p>
    <w:p w14:paraId="5A2C5E33"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7326AB2F" w14:textId="77777777" w:rsidR="004378C1" w:rsidRPr="0029545A" w:rsidRDefault="004378C1" w:rsidP="004378C1">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7" w:name="part_4d040cf0ea764ce997ef5f3e38023570"/>
      <w:bookmarkEnd w:id="97"/>
      <w:r w:rsidRPr="0029545A">
        <w:rPr>
          <w:rFonts w:ascii="Times New Roman" w:eastAsia="Times New Roman" w:hAnsi="Times New Roman" w:cs="Times New Roman"/>
          <w:b/>
          <w:bCs/>
          <w:caps/>
          <w:color w:val="000000"/>
          <w:kern w:val="0"/>
          <w:sz w:val="24"/>
          <w:szCs w:val="24"/>
          <w14:ligatures w14:val="none"/>
        </w:rPr>
        <w:t>4.   ŠALIŲ BENDRADARBIAVIMAS</w:t>
      </w:r>
    </w:p>
    <w:p w14:paraId="2D82100E"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aps/>
          <w:smallCaps/>
          <w:color w:val="000000"/>
          <w:kern w:val="0"/>
          <w:sz w:val="24"/>
          <w:szCs w:val="24"/>
          <w14:ligatures w14:val="none"/>
        </w:rPr>
        <w:t> </w:t>
      </w:r>
    </w:p>
    <w:p w14:paraId="71AEA4CD"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98" w:name="part_ed09428f2bfd45c1bbdaec96e5ac3272"/>
      <w:bookmarkEnd w:id="98"/>
      <w:r w:rsidRPr="0029545A">
        <w:rPr>
          <w:rFonts w:ascii="Times New Roman" w:eastAsia="Times New Roman" w:hAnsi="Times New Roman" w:cs="Times New Roman"/>
          <w:b/>
          <w:bCs/>
          <w:color w:val="000000"/>
          <w:kern w:val="0"/>
          <w:sz w:val="24"/>
          <w:szCs w:val="24"/>
          <w14:ligatures w14:val="none"/>
        </w:rPr>
        <w:t>4.1.    Šalių bendradarbiavimo pareiga</w:t>
      </w:r>
    </w:p>
    <w:p w14:paraId="53F543C2" w14:textId="77777777" w:rsidR="004378C1" w:rsidRPr="0029545A" w:rsidRDefault="004378C1" w:rsidP="004378C1">
      <w:pPr>
        <w:spacing w:after="0" w:line="257" w:lineRule="atLeast"/>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olor w:val="000000"/>
          <w:kern w:val="0"/>
          <w:sz w:val="24"/>
          <w:szCs w:val="24"/>
          <w14:ligatures w14:val="none"/>
        </w:rPr>
        <w:t> </w:t>
      </w:r>
    </w:p>
    <w:p w14:paraId="033549EA"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7f2890c3605e488f964bea21a26c6d64"/>
      <w:bookmarkEnd w:id="99"/>
      <w:r w:rsidRPr="0029545A">
        <w:rPr>
          <w:rFonts w:ascii="Times New Roman" w:eastAsia="Times New Roman" w:hAnsi="Times New Roman" w:cs="Times New Roman"/>
          <w:color w:val="000000"/>
          <w:kern w:val="0"/>
          <w:sz w:val="24"/>
          <w:szCs w:val="24"/>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E6140B8"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00" w:name="part_d4a008074a194a49ae5ee2bc78796c69"/>
      <w:bookmarkEnd w:id="100"/>
      <w:r w:rsidRPr="0029545A">
        <w:rPr>
          <w:rFonts w:ascii="Times New Roman" w:eastAsia="Times New Roman" w:hAnsi="Times New Roman" w:cs="Times New Roman"/>
          <w:color w:val="000000"/>
          <w:kern w:val="0"/>
          <w:sz w:val="24"/>
          <w:szCs w:val="24"/>
          <w14:ligatures w14:val="none"/>
        </w:rPr>
        <w:t>4.1.2. Šalys įsipareigoja užtikrinti, kad viena kitai teiks dokumentus ir (ar) kitą informaciją, kurie yra būtini Šalių tinkamam įsipareigojimų įvykdymui pagal Sutartį.</w:t>
      </w:r>
    </w:p>
    <w:p w14:paraId="63FC9ADA"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4aa70d3fcfe040a784dc4766a620a621"/>
      <w:bookmarkEnd w:id="101"/>
      <w:r w:rsidRPr="0029545A">
        <w:rPr>
          <w:rFonts w:ascii="Times New Roman" w:eastAsia="Times New Roman" w:hAnsi="Times New Roman" w:cs="Times New Roman"/>
          <w:color w:val="000000"/>
          <w:kern w:val="0"/>
          <w:sz w:val="24"/>
          <w:szCs w:val="24"/>
          <w14:ligatures w14:val="none"/>
        </w:rPr>
        <w:lastRenderedPageBreak/>
        <w:t>4.1.3. </w:t>
      </w:r>
      <w:r w:rsidRPr="0029545A">
        <w:rPr>
          <w:rFonts w:ascii="Times New Roman" w:eastAsia="Times New Roman" w:hAnsi="Times New Roman" w:cs="Times New Roman"/>
          <w:color w:val="000000"/>
          <w:kern w:val="0"/>
          <w:sz w:val="24"/>
          <w:szCs w:val="24"/>
          <w:shd w:val="clear" w:color="auto" w:fill="FFFFFF"/>
          <w14:ligatures w14:val="none"/>
        </w:rPr>
        <w:t>Jeigu Šalis susiduria su </w:t>
      </w:r>
      <w:r w:rsidRPr="0029545A">
        <w:rPr>
          <w:rFonts w:ascii="Times New Roman" w:eastAsia="Times New Roman" w:hAnsi="Times New Roman" w:cs="Times New Roman"/>
          <w:color w:val="000000"/>
          <w:kern w:val="0"/>
          <w:sz w:val="24"/>
          <w:szCs w:val="24"/>
          <w14:ligatures w14:val="none"/>
        </w:rPr>
        <w:t>S</w:t>
      </w:r>
      <w:r w:rsidRPr="0029545A">
        <w:rPr>
          <w:rFonts w:ascii="Times New Roman" w:eastAsia="Times New Roman" w:hAnsi="Times New Roman" w:cs="Times New Roman"/>
          <w:color w:val="000000"/>
          <w:kern w:val="0"/>
          <w:sz w:val="24"/>
          <w:szCs w:val="24"/>
          <w:shd w:val="clear" w:color="auto" w:fill="FFFFFF"/>
          <w14:ligatures w14:val="none"/>
        </w:rPr>
        <w:t>utarties vykdymo kliūtimi, ji turi nedelsdama, bet ne vėliau kaip per 5 (penkias) darbo dienas, įspėti kitą Šalį apie tokia</w:t>
      </w:r>
      <w:r w:rsidRPr="0029545A">
        <w:rPr>
          <w:rFonts w:ascii="Times New Roman" w:eastAsia="Times New Roman" w:hAnsi="Times New Roman" w:cs="Times New Roman"/>
          <w:color w:val="000000"/>
          <w:kern w:val="0"/>
          <w:sz w:val="24"/>
          <w:szCs w:val="24"/>
          <w14:ligatures w14:val="none"/>
        </w:rPr>
        <w:t>s</w:t>
      </w:r>
      <w:r w:rsidRPr="0029545A">
        <w:rPr>
          <w:rFonts w:ascii="Times New Roman" w:eastAsia="Times New Roman" w:hAnsi="Times New Roman" w:cs="Times New Roman"/>
          <w:color w:val="000000"/>
          <w:kern w:val="0"/>
          <w:sz w:val="24"/>
          <w:szCs w:val="24"/>
          <w:shd w:val="clear" w:color="auto" w:fill="FFFFFF"/>
          <w14:ligatures w14:val="none"/>
        </w:rPr>
        <w:t> kliūtis</w:t>
      </w:r>
      <w:r w:rsidRPr="0029545A">
        <w:rPr>
          <w:rFonts w:ascii="Times New Roman" w:eastAsia="Times New Roman" w:hAnsi="Times New Roman" w:cs="Times New Roman"/>
          <w:color w:val="000000"/>
          <w:kern w:val="0"/>
          <w:sz w:val="24"/>
          <w:szCs w:val="24"/>
          <w14:ligatures w14:val="none"/>
        </w:rPr>
        <w:t> ir imtis visų nuo jos priklausančių protingų priemonių toms kliūtims pašalinti.</w:t>
      </w:r>
    </w:p>
    <w:p w14:paraId="6CCD7D07" w14:textId="77777777" w:rsidR="004378C1" w:rsidRPr="0029545A" w:rsidRDefault="004378C1" w:rsidP="004378C1">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22425B99"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102" w:name="part_bd8e0f0b18b84b27a0670744cb2887a3"/>
      <w:bookmarkEnd w:id="102"/>
      <w:r w:rsidRPr="0029545A">
        <w:rPr>
          <w:rFonts w:ascii="Times New Roman" w:eastAsia="Times New Roman" w:hAnsi="Times New Roman" w:cs="Times New Roman"/>
          <w:b/>
          <w:bCs/>
          <w:color w:val="000000"/>
          <w:kern w:val="0"/>
          <w:sz w:val="24"/>
          <w:szCs w:val="24"/>
          <w14:ligatures w14:val="none"/>
        </w:rPr>
        <w:t>4.2.    Kontaktiniai asmenys</w:t>
      </w:r>
    </w:p>
    <w:p w14:paraId="66C0BF57"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olor w:val="000000"/>
          <w:kern w:val="0"/>
          <w:sz w:val="24"/>
          <w:szCs w:val="24"/>
          <w14:ligatures w14:val="none"/>
        </w:rPr>
        <w:t> </w:t>
      </w:r>
    </w:p>
    <w:p w14:paraId="0B7966BE"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f0d570ed244344258c7f9d93b54ae3d5"/>
      <w:bookmarkEnd w:id="103"/>
      <w:r w:rsidRPr="0029545A">
        <w:rPr>
          <w:rFonts w:ascii="Times New Roman" w:eastAsia="Times New Roman" w:hAnsi="Times New Roman" w:cs="Times New Roman"/>
          <w:color w:val="000000"/>
          <w:kern w:val="0"/>
          <w:sz w:val="24"/>
          <w:szCs w:val="24"/>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B673D59"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04" w:name="part_f87463f71368495191bddd9107f55ba1"/>
      <w:bookmarkEnd w:id="104"/>
      <w:r w:rsidRPr="0029545A">
        <w:rPr>
          <w:rFonts w:ascii="Times New Roman" w:eastAsia="Times New Roman" w:hAnsi="Times New Roman" w:cs="Times New Roman"/>
          <w:color w:val="000000"/>
          <w:kern w:val="0"/>
          <w:sz w:val="24"/>
          <w:szCs w:val="24"/>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2A94D42"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4fd45aad798b4fb5b1f8a3e6e709e557"/>
      <w:bookmarkEnd w:id="105"/>
      <w:r w:rsidRPr="0029545A">
        <w:rPr>
          <w:rFonts w:ascii="Times New Roman" w:eastAsia="Times New Roman" w:hAnsi="Times New Roman" w:cs="Times New Roman"/>
          <w:color w:val="000000"/>
          <w:kern w:val="0"/>
          <w:sz w:val="24"/>
          <w:szCs w:val="24"/>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05B338"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29B947CF"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106" w:name="part_b7e4771fff7c4bfeb7baa3c28620c23f"/>
      <w:bookmarkEnd w:id="106"/>
      <w:r w:rsidRPr="0029545A">
        <w:rPr>
          <w:rFonts w:ascii="Times New Roman" w:eastAsia="Times New Roman" w:hAnsi="Times New Roman" w:cs="Times New Roman"/>
          <w:b/>
          <w:bCs/>
          <w:caps/>
          <w:color w:val="000000"/>
          <w:kern w:val="0"/>
          <w:sz w:val="24"/>
          <w:szCs w:val="24"/>
          <w14:ligatures w14:val="none"/>
        </w:rPr>
        <w:t>5.  SUTARTIES VYKDYMO METU PATEIKIAMI DOKUMENTAI</w:t>
      </w:r>
    </w:p>
    <w:p w14:paraId="44048938"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olor w:val="000000"/>
          <w:kern w:val="0"/>
          <w:sz w:val="24"/>
          <w:szCs w:val="24"/>
          <w14:ligatures w14:val="none"/>
        </w:rPr>
        <w:t> </w:t>
      </w:r>
    </w:p>
    <w:p w14:paraId="7D110BF2"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7957026a8bd640d18a96125a75ddecde"/>
      <w:bookmarkEnd w:id="107"/>
      <w:r w:rsidRPr="0029545A">
        <w:rPr>
          <w:rFonts w:ascii="Times New Roman" w:eastAsia="Times New Roman" w:hAnsi="Times New Roman" w:cs="Times New Roman"/>
          <w:color w:val="000000"/>
          <w:kern w:val="0"/>
          <w:sz w:val="24"/>
          <w:szCs w:val="24"/>
          <w14:ligatures w14:val="none"/>
        </w:rPr>
        <w:t>5.1.    Jeigu Tiekėjas turi parengti ir (ar) pateikti Pirkėjui Prekių naudojimo instrukcijas, jos turi būti aiškios ir detalios, kad Pirkėjas, vadovaudamasis jomis, galėtų tinkamai naudoti patiektas Prekes.</w:t>
      </w:r>
    </w:p>
    <w:p w14:paraId="1204449E"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08" w:name="part_fd42ff21567a4920b9143f861beb8392"/>
      <w:bookmarkEnd w:id="108"/>
      <w:r w:rsidRPr="0029545A">
        <w:rPr>
          <w:rFonts w:ascii="Times New Roman" w:eastAsia="Times New Roman" w:hAnsi="Times New Roman" w:cs="Times New Roman"/>
          <w:color w:val="000000"/>
          <w:kern w:val="0"/>
          <w:sz w:val="24"/>
          <w:szCs w:val="24"/>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8C9250F"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09" w:name="part_1ec5f5768ec8445bb346a538278db7fa"/>
      <w:bookmarkEnd w:id="109"/>
      <w:r w:rsidRPr="0029545A">
        <w:rPr>
          <w:rFonts w:ascii="Times New Roman" w:eastAsia="Times New Roman" w:hAnsi="Times New Roman" w:cs="Times New Roman"/>
          <w:color w:val="000000"/>
          <w:kern w:val="0"/>
          <w:sz w:val="24"/>
          <w:szCs w:val="24"/>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679F8B1C"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6EA8A921"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110" w:name="part_9836d2a4d22945bc9919e0d7f93d436c"/>
      <w:bookmarkEnd w:id="110"/>
      <w:r w:rsidRPr="0029545A">
        <w:rPr>
          <w:rFonts w:ascii="Times New Roman" w:eastAsia="Times New Roman" w:hAnsi="Times New Roman" w:cs="Times New Roman"/>
          <w:b/>
          <w:bCs/>
          <w:caps/>
          <w:color w:val="000000"/>
          <w:kern w:val="0"/>
          <w:sz w:val="24"/>
          <w:szCs w:val="24"/>
          <w14:ligatures w14:val="none"/>
        </w:rPr>
        <w:t>6.    PREKIŲ TIEKIMO PABAIGA IR PREKIŲ PRIĖMIMAS</w:t>
      </w:r>
    </w:p>
    <w:p w14:paraId="576D4FC6" w14:textId="77777777" w:rsidR="004378C1" w:rsidRPr="0029545A" w:rsidRDefault="004378C1" w:rsidP="004378C1">
      <w:pPr>
        <w:spacing w:after="0" w:line="257" w:lineRule="atLeast"/>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aps/>
          <w:color w:val="000000"/>
          <w:kern w:val="0"/>
          <w:sz w:val="24"/>
          <w:szCs w:val="24"/>
          <w14:ligatures w14:val="none"/>
        </w:rPr>
        <w:t> </w:t>
      </w:r>
    </w:p>
    <w:p w14:paraId="179A3147"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111" w:name="part_43e186f9db064ff6a7250d31570a122c"/>
      <w:bookmarkEnd w:id="111"/>
      <w:r w:rsidRPr="0029545A">
        <w:rPr>
          <w:rFonts w:ascii="Times New Roman" w:eastAsia="Times New Roman" w:hAnsi="Times New Roman" w:cs="Times New Roman"/>
          <w:b/>
          <w:bCs/>
          <w:color w:val="000000"/>
          <w:kern w:val="0"/>
          <w:sz w:val="24"/>
          <w:szCs w:val="24"/>
          <w14:ligatures w14:val="none"/>
        </w:rPr>
        <w:t>6.1.    Prekių tiekimo pabaiga</w:t>
      </w:r>
    </w:p>
    <w:p w14:paraId="11613C2D" w14:textId="77777777" w:rsidR="004378C1" w:rsidRPr="0029545A" w:rsidRDefault="004378C1" w:rsidP="004378C1">
      <w:pPr>
        <w:spacing w:after="0" w:line="257" w:lineRule="atLeast"/>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olor w:val="000000"/>
          <w:kern w:val="0"/>
          <w:sz w:val="24"/>
          <w:szCs w:val="24"/>
          <w14:ligatures w14:val="none"/>
        </w:rPr>
        <w:t> </w:t>
      </w:r>
    </w:p>
    <w:p w14:paraId="5A4E337B"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d874081c57f34ef8b97a2cdaff3f703b"/>
      <w:bookmarkEnd w:id="112"/>
      <w:r w:rsidRPr="0029545A">
        <w:rPr>
          <w:rFonts w:ascii="Times New Roman" w:eastAsia="Times New Roman" w:hAnsi="Times New Roman" w:cs="Times New Roman"/>
          <w:color w:val="000000"/>
          <w:kern w:val="0"/>
          <w:sz w:val="24"/>
          <w:szCs w:val="24"/>
          <w14:ligatures w14:val="none"/>
        </w:rPr>
        <w:t>6.1.1. Prekių tiekimas laikomas užbaigtu, kai yra įvykdytos visos šios sąlygos:</w:t>
      </w:r>
    </w:p>
    <w:p w14:paraId="0519EB2D"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af528b0d09e84dd098de2b7d74c174c4"/>
      <w:bookmarkEnd w:id="113"/>
      <w:r w:rsidRPr="0029545A">
        <w:rPr>
          <w:rFonts w:ascii="Times New Roman" w:eastAsia="Times New Roman" w:hAnsi="Times New Roman" w:cs="Times New Roman"/>
          <w:color w:val="000000"/>
          <w:kern w:val="0"/>
          <w:sz w:val="24"/>
          <w:szCs w:val="24"/>
          <w14:ligatures w14:val="none"/>
        </w:rPr>
        <w:t>6.1.1.1.  Tiekėjas pristatė visas Prekes pagal Sutarties ir įstatymų bei kitų teisės aktų reikalavimus (ir kai suteiktos visos su Prekėmis susijusios paslaugos, jei to reikalaujama),</w:t>
      </w:r>
    </w:p>
    <w:p w14:paraId="4E5FC9A1"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b1993987324f454b8f133ef3abd1c22c"/>
      <w:bookmarkEnd w:id="114"/>
      <w:r w:rsidRPr="0029545A">
        <w:rPr>
          <w:rFonts w:ascii="Times New Roman" w:eastAsia="Times New Roman" w:hAnsi="Times New Roman" w:cs="Times New Roman"/>
          <w:color w:val="000000"/>
          <w:kern w:val="0"/>
          <w:sz w:val="24"/>
          <w:szCs w:val="24"/>
          <w14:ligatures w14:val="none"/>
        </w:rPr>
        <w:t>6.1.1.2.  Tiekėjas perdavė Pirkėjui visą reikalingą dokumentaciją, įskaitant naudojimo instrukcijas ir garantijas (jei to reikalaujama),</w:t>
      </w:r>
    </w:p>
    <w:p w14:paraId="4BC70CBD"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0a2a201d3c844eb989f8eb7940823e9c"/>
      <w:bookmarkEnd w:id="115"/>
      <w:r w:rsidRPr="0029545A">
        <w:rPr>
          <w:rFonts w:ascii="Times New Roman" w:eastAsia="Times New Roman" w:hAnsi="Times New Roman" w:cs="Times New Roman"/>
          <w:color w:val="000000"/>
          <w:kern w:val="0"/>
          <w:sz w:val="24"/>
          <w:szCs w:val="24"/>
          <w14:ligatures w14:val="none"/>
        </w:rPr>
        <w:t>6.1.1.3.  Tiekėjas apmokė Pirkėjo personalą, kaip naudoti Prekes (jeigu to reikalaujama),</w:t>
      </w:r>
    </w:p>
    <w:p w14:paraId="2E40940A"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16" w:name="part_936d58c3a9284668b7bc5609a2861fd3"/>
      <w:bookmarkEnd w:id="116"/>
      <w:r w:rsidRPr="0029545A">
        <w:rPr>
          <w:rFonts w:ascii="Times New Roman" w:eastAsia="Times New Roman" w:hAnsi="Times New Roman" w:cs="Times New Roman"/>
          <w:color w:val="000000"/>
          <w:kern w:val="0"/>
          <w:sz w:val="24"/>
          <w:szCs w:val="24"/>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7E7C1441"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55a6416c3d4f4449ae59ba5ca8e10cd2"/>
      <w:bookmarkEnd w:id="117"/>
      <w:r w:rsidRPr="0029545A">
        <w:rPr>
          <w:rFonts w:ascii="Times New Roman" w:eastAsia="Times New Roman" w:hAnsi="Times New Roman" w:cs="Times New Roman"/>
          <w:color w:val="000000"/>
          <w:kern w:val="0"/>
          <w:sz w:val="24"/>
          <w:szCs w:val="24"/>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921EC88"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257C2567"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118" w:name="part_69d5977eaafe4aa78e15627705cad3e3"/>
      <w:bookmarkEnd w:id="118"/>
      <w:r w:rsidRPr="0029545A">
        <w:rPr>
          <w:rFonts w:ascii="Times New Roman" w:eastAsia="Times New Roman" w:hAnsi="Times New Roman" w:cs="Times New Roman"/>
          <w:b/>
          <w:bCs/>
          <w:color w:val="000000"/>
          <w:kern w:val="0"/>
          <w:sz w:val="24"/>
          <w:szCs w:val="24"/>
          <w14:ligatures w14:val="none"/>
        </w:rPr>
        <w:lastRenderedPageBreak/>
        <w:t>6.2.    Prekių perdavimas–priėmimas</w:t>
      </w:r>
    </w:p>
    <w:p w14:paraId="26B3ADF8"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olor w:val="000000"/>
          <w:kern w:val="0"/>
          <w:sz w:val="24"/>
          <w:szCs w:val="24"/>
          <w14:ligatures w14:val="none"/>
        </w:rPr>
        <w:t> </w:t>
      </w:r>
    </w:p>
    <w:p w14:paraId="5625DCDB"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00f4a0f6c83b410485d0fc74e1fa532f"/>
      <w:bookmarkEnd w:id="119"/>
      <w:r w:rsidRPr="0029545A">
        <w:rPr>
          <w:rFonts w:ascii="Times New Roman" w:eastAsia="Times New Roman" w:hAnsi="Times New Roman" w:cs="Times New Roman"/>
          <w:color w:val="000000"/>
          <w:kern w:val="0"/>
          <w:sz w:val="24"/>
          <w:szCs w:val="24"/>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596AEA1"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920aa1c8ed3b40c09aaf58d99345d635"/>
      <w:bookmarkEnd w:id="120"/>
      <w:r w:rsidRPr="0029545A">
        <w:rPr>
          <w:rFonts w:ascii="Times New Roman" w:eastAsia="Times New Roman" w:hAnsi="Times New Roman" w:cs="Times New Roman"/>
          <w:color w:val="000000"/>
          <w:kern w:val="0"/>
          <w:sz w:val="24"/>
          <w:szCs w:val="24"/>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00B60DA4"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3f22d34aa6f64bc793de378c7a0a947e"/>
      <w:bookmarkEnd w:id="121"/>
      <w:r w:rsidRPr="0029545A">
        <w:rPr>
          <w:rFonts w:ascii="Times New Roman" w:eastAsia="Times New Roman" w:hAnsi="Times New Roman" w:cs="Times New Roman"/>
          <w:color w:val="000000"/>
          <w:kern w:val="0"/>
          <w:sz w:val="24"/>
          <w:szCs w:val="24"/>
          <w14:ligatures w14:val="none"/>
        </w:rPr>
        <w:t>6.2.3. Tiekėjui pristačius Prekes, Pirkėjas atlieka jų patikrinimą ir privalo:</w:t>
      </w:r>
    </w:p>
    <w:p w14:paraId="6335F410"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be526eabae04ca08b845fcbb0e3f90b"/>
      <w:bookmarkEnd w:id="122"/>
      <w:r w:rsidRPr="0029545A">
        <w:rPr>
          <w:rFonts w:ascii="Times New Roman" w:eastAsia="Times New Roman" w:hAnsi="Times New Roman" w:cs="Times New Roman"/>
          <w:color w:val="000000"/>
          <w:kern w:val="0"/>
          <w:sz w:val="24"/>
          <w:szCs w:val="24"/>
          <w14:ligatures w14:val="none"/>
        </w:rPr>
        <w:t>6.2.3.1.  ne vėliau kaip per 5 (penkias) darbo dienas nuo faktinio Prekių perdavimo priimti Prekes, pasirašydamas Prekių perdavimo–priėmimo aktą; arba</w:t>
      </w:r>
    </w:p>
    <w:p w14:paraId="27E0FF74"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71a2823f5a964d3181b455cda41c7bba"/>
      <w:bookmarkEnd w:id="123"/>
      <w:r w:rsidRPr="0029545A">
        <w:rPr>
          <w:rFonts w:ascii="Times New Roman" w:eastAsia="Times New Roman" w:hAnsi="Times New Roman" w:cs="Times New Roman"/>
          <w:color w:val="000000"/>
          <w:kern w:val="0"/>
          <w:sz w:val="24"/>
          <w:szCs w:val="24"/>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9545A">
        <w:rPr>
          <w:rFonts w:ascii="Times New Roman" w:eastAsia="Times New Roman" w:hAnsi="Times New Roman" w:cs="Times New Roman"/>
          <w:b/>
          <w:bCs/>
          <w:color w:val="000000"/>
          <w:kern w:val="0"/>
          <w:sz w:val="24"/>
          <w:szCs w:val="24"/>
          <w14:ligatures w14:val="none"/>
        </w:rPr>
        <w:t>Defektų aktas</w:t>
      </w:r>
      <w:r w:rsidRPr="0029545A">
        <w:rPr>
          <w:rFonts w:ascii="Times New Roman" w:eastAsia="Times New Roman" w:hAnsi="Times New Roman" w:cs="Times New Roman"/>
          <w:color w:val="000000"/>
          <w:kern w:val="0"/>
          <w:sz w:val="24"/>
          <w:szCs w:val="24"/>
          <w14:ligatures w14:val="none"/>
        </w:rPr>
        <w:t>); arba</w:t>
      </w:r>
    </w:p>
    <w:p w14:paraId="7DB4CAD2"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2d9209eefe9d43e9932c4ca193f1fd5f"/>
      <w:bookmarkEnd w:id="124"/>
      <w:r w:rsidRPr="0029545A">
        <w:rPr>
          <w:rFonts w:ascii="Times New Roman" w:eastAsia="Times New Roman" w:hAnsi="Times New Roman" w:cs="Times New Roman"/>
          <w:color w:val="000000"/>
          <w:kern w:val="0"/>
          <w:sz w:val="24"/>
          <w:szCs w:val="24"/>
          <w14:ligatures w14:val="none"/>
        </w:rPr>
        <w:t>6.2.3.3.  atsisakyti priimti Prekes ar jų dalį ir įteikti (arba išsiųsti) Defektų aktą Tiekėjui dėl netinkamų Prekių ar jų dalies. </w:t>
      </w:r>
    </w:p>
    <w:p w14:paraId="1BD5D7A6"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69922e11ab534b4b91524ff7a8462565"/>
      <w:bookmarkEnd w:id="125"/>
      <w:r w:rsidRPr="0029545A">
        <w:rPr>
          <w:rFonts w:ascii="Times New Roman" w:eastAsia="Times New Roman" w:hAnsi="Times New Roman" w:cs="Times New Roman"/>
          <w:color w:val="000000"/>
          <w:kern w:val="0"/>
          <w:sz w:val="24"/>
          <w:szCs w:val="24"/>
          <w14:ligatures w14:val="none"/>
        </w:rPr>
        <w:t>6.2.4. Prekių perdavimo–priėmimo akte turi būti nurodoma data, kada Tiekėjas pristatė visas Prekes (ar atitinkamą jų dalį, kai Sutartyje numatytas pristatymas dalimis) ir pateikė visus reikiamus dokumentus.</w:t>
      </w:r>
    </w:p>
    <w:p w14:paraId="75BEAA6E"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7a5a710899564710b96814f33c74bead"/>
      <w:bookmarkEnd w:id="126"/>
      <w:r w:rsidRPr="0029545A">
        <w:rPr>
          <w:rFonts w:ascii="Times New Roman" w:eastAsia="Times New Roman" w:hAnsi="Times New Roman" w:cs="Times New Roman"/>
          <w:color w:val="000000"/>
          <w:kern w:val="0"/>
          <w:sz w:val="24"/>
          <w:szCs w:val="24"/>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E9D47D5"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93cf0926f2d4429ba7c379809bb38c09"/>
      <w:bookmarkEnd w:id="127"/>
      <w:r w:rsidRPr="0029545A">
        <w:rPr>
          <w:rFonts w:ascii="Times New Roman" w:eastAsia="Times New Roman" w:hAnsi="Times New Roman" w:cs="Times New Roman"/>
          <w:color w:val="000000"/>
          <w:kern w:val="0"/>
          <w:sz w:val="24"/>
          <w:szCs w:val="24"/>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2D9723F"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8bf7a5c5cdb5418a85caeeeac6c3f65e"/>
      <w:bookmarkEnd w:id="128"/>
      <w:r w:rsidRPr="0029545A">
        <w:rPr>
          <w:rFonts w:ascii="Times New Roman" w:eastAsia="Times New Roman" w:hAnsi="Times New Roman" w:cs="Times New Roman"/>
          <w:color w:val="000000"/>
          <w:kern w:val="0"/>
          <w:sz w:val="24"/>
          <w:szCs w:val="24"/>
          <w14:ligatures w14:val="none"/>
        </w:rPr>
        <w:t>6.2.7. Jeigu Pirkėjas per 5 (penkias) darbo dienas nepateikia (neišsiunčia) Tiekėjui Defektų akto, laikoma, kad Pirkėjas Prekes priėmė ir joms pretenzijų neturi.</w:t>
      </w:r>
    </w:p>
    <w:p w14:paraId="4B00B9BF"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2a7d1fa9e1af43a493dae0de5c75f717"/>
      <w:bookmarkEnd w:id="129"/>
      <w:r w:rsidRPr="0029545A">
        <w:rPr>
          <w:rFonts w:ascii="Times New Roman" w:eastAsia="Times New Roman" w:hAnsi="Times New Roman" w:cs="Times New Roman"/>
          <w:color w:val="000000"/>
          <w:kern w:val="0"/>
          <w:sz w:val="24"/>
          <w:szCs w:val="24"/>
          <w14:ligatures w14:val="none"/>
        </w:rPr>
        <w:t>6.2.8. Prekių praradimo ar sugadinimo ar atsitiktinio žuvimo rizika Pirkėjui iš Tiekėjo pereina nuo faktinio Prekių priėmimo momento.</w:t>
      </w:r>
    </w:p>
    <w:p w14:paraId="75E2AC93"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30" w:name="part_2cdc40a63be847a3b606eb834fe14dac"/>
      <w:bookmarkEnd w:id="130"/>
      <w:r w:rsidRPr="0029545A">
        <w:rPr>
          <w:rFonts w:ascii="Times New Roman" w:eastAsia="Times New Roman" w:hAnsi="Times New Roman" w:cs="Times New Roman"/>
          <w:color w:val="000000"/>
          <w:kern w:val="0"/>
          <w:sz w:val="24"/>
          <w:szCs w:val="24"/>
          <w14:ligatures w14:val="none"/>
        </w:rPr>
        <w:t>6.2.9. Pirkėjas turi teisę naudotis Prekėmis tik po Prekių perdavimo-priėmimo akto pasirašymo.</w:t>
      </w:r>
    </w:p>
    <w:p w14:paraId="14037B97"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31" w:name="part_621cb616df5043a39e8eb8fe48fe6671"/>
      <w:bookmarkEnd w:id="131"/>
      <w:r w:rsidRPr="0029545A">
        <w:rPr>
          <w:rFonts w:ascii="Times New Roman" w:eastAsia="Times New Roman" w:hAnsi="Times New Roman" w:cs="Times New Roman"/>
          <w:color w:val="000000"/>
          <w:kern w:val="0"/>
          <w:sz w:val="24"/>
          <w:szCs w:val="24"/>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4A910D1"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44F70E46"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132" w:name="part_d926cab131524bb79231cf8d10e01ad1"/>
      <w:bookmarkEnd w:id="132"/>
      <w:r w:rsidRPr="0029545A">
        <w:rPr>
          <w:rFonts w:ascii="Times New Roman" w:eastAsia="Times New Roman" w:hAnsi="Times New Roman" w:cs="Times New Roman"/>
          <w:b/>
          <w:bCs/>
          <w:caps/>
          <w:color w:val="000000"/>
          <w:kern w:val="0"/>
          <w:sz w:val="24"/>
          <w:szCs w:val="24"/>
          <w14:ligatures w14:val="none"/>
        </w:rPr>
        <w:t>7.  TIEKĖJO GARANTINIAI ĮSIPAREIGOJIMAI</w:t>
      </w:r>
    </w:p>
    <w:p w14:paraId="54EB5FEE" w14:textId="77777777" w:rsidR="004378C1" w:rsidRPr="0029545A" w:rsidRDefault="004378C1" w:rsidP="004378C1">
      <w:pPr>
        <w:spacing w:after="0" w:line="257" w:lineRule="atLeast"/>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aps/>
          <w:color w:val="000000"/>
          <w:kern w:val="0"/>
          <w:sz w:val="24"/>
          <w:szCs w:val="24"/>
          <w14:ligatures w14:val="none"/>
        </w:rPr>
        <w:t> </w:t>
      </w:r>
    </w:p>
    <w:p w14:paraId="64CC18C2" w14:textId="77777777" w:rsidR="004378C1" w:rsidRPr="0029545A" w:rsidRDefault="004378C1" w:rsidP="004378C1">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3" w:name="part_24c10111fe54452aa748c5fbb3a336b9"/>
      <w:bookmarkEnd w:id="133"/>
      <w:r w:rsidRPr="0029545A">
        <w:rPr>
          <w:rFonts w:ascii="Times New Roman" w:eastAsia="Times New Roman" w:hAnsi="Times New Roman" w:cs="Times New Roman"/>
          <w:b/>
          <w:bCs/>
          <w:color w:val="000000"/>
          <w:kern w:val="0"/>
          <w:sz w:val="24"/>
          <w:szCs w:val="24"/>
          <w14:ligatures w14:val="none"/>
        </w:rPr>
        <w:t>7.1.    Garantiniai terminai (jei taikoma)</w:t>
      </w:r>
    </w:p>
    <w:p w14:paraId="04DEA884" w14:textId="77777777" w:rsidR="004378C1" w:rsidRPr="0029545A" w:rsidRDefault="004378C1" w:rsidP="004378C1">
      <w:pPr>
        <w:spacing w:after="0" w:line="257" w:lineRule="atLeast"/>
        <w:ind w:left="360"/>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olor w:val="000000"/>
          <w:kern w:val="0"/>
          <w:sz w:val="24"/>
          <w:szCs w:val="24"/>
          <w14:ligatures w14:val="none"/>
        </w:rPr>
        <w:t> </w:t>
      </w:r>
    </w:p>
    <w:p w14:paraId="6CF381DA"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539205e4a9a7481fa7349c70e54bd4f3"/>
      <w:bookmarkEnd w:id="134"/>
      <w:r w:rsidRPr="0029545A">
        <w:rPr>
          <w:rFonts w:ascii="Times New Roman" w:eastAsia="Times New Roman" w:hAnsi="Times New Roman" w:cs="Times New Roman"/>
          <w:color w:val="000000"/>
          <w:kern w:val="0"/>
          <w:sz w:val="24"/>
          <w:szCs w:val="24"/>
          <w14:ligatures w14:val="none"/>
        </w:rPr>
        <w:t xml:space="preserve">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w:t>
      </w:r>
      <w:r w:rsidRPr="0029545A">
        <w:rPr>
          <w:rFonts w:ascii="Times New Roman" w:eastAsia="Times New Roman" w:hAnsi="Times New Roman" w:cs="Times New Roman"/>
          <w:color w:val="000000"/>
          <w:kern w:val="0"/>
          <w:sz w:val="24"/>
          <w:szCs w:val="24"/>
          <w14:ligatures w14:val="none"/>
        </w:rPr>
        <w:lastRenderedPageBreak/>
        <w:t>terminas. Garantinis terminas pradedamas skaičiuoti nuo pristatytų Prekių perdavimo–priėmimo akto pasirašymo dienos.</w:t>
      </w:r>
    </w:p>
    <w:p w14:paraId="54C98759"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35" w:name="part_2fc9602ff1c240dbb39f86ef35e217a0"/>
      <w:bookmarkEnd w:id="135"/>
      <w:r w:rsidRPr="0029545A">
        <w:rPr>
          <w:rFonts w:ascii="Times New Roman" w:eastAsia="Times New Roman" w:hAnsi="Times New Roman" w:cs="Times New Roman"/>
          <w:color w:val="000000"/>
          <w:kern w:val="0"/>
          <w:sz w:val="24"/>
          <w:szCs w:val="24"/>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25A449C"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8525466d78454a59b084a9218d476896"/>
      <w:bookmarkEnd w:id="136"/>
      <w:r w:rsidRPr="0029545A">
        <w:rPr>
          <w:rFonts w:ascii="Times New Roman" w:eastAsia="Times New Roman" w:hAnsi="Times New Roman" w:cs="Times New Roman"/>
          <w:color w:val="000000"/>
          <w:kern w:val="0"/>
          <w:sz w:val="24"/>
          <w:szCs w:val="24"/>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C07085C"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64D89CA4"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137" w:name="part_7f58a2eb64c04eb5b5de4d57e0714f93"/>
      <w:bookmarkEnd w:id="137"/>
      <w:r w:rsidRPr="0029545A">
        <w:rPr>
          <w:rFonts w:ascii="Times New Roman" w:eastAsia="Times New Roman" w:hAnsi="Times New Roman" w:cs="Times New Roman"/>
          <w:b/>
          <w:bCs/>
          <w:color w:val="000000"/>
          <w:kern w:val="0"/>
          <w:sz w:val="24"/>
          <w:szCs w:val="24"/>
          <w14:ligatures w14:val="none"/>
        </w:rPr>
        <w:t>7.2.    Pretenzijos dėl Prekių trūkumų</w:t>
      </w:r>
    </w:p>
    <w:p w14:paraId="64FE3D15"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olor w:val="000000"/>
          <w:kern w:val="0"/>
          <w:sz w:val="24"/>
          <w:szCs w:val="24"/>
          <w14:ligatures w14:val="none"/>
        </w:rPr>
        <w:t> </w:t>
      </w:r>
    </w:p>
    <w:p w14:paraId="087A31FD"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ac227239a6014768ad7df1bd176a8f2e"/>
      <w:bookmarkEnd w:id="138"/>
      <w:r w:rsidRPr="0029545A">
        <w:rPr>
          <w:rFonts w:ascii="Times New Roman" w:eastAsia="Times New Roman" w:hAnsi="Times New Roman" w:cs="Times New Roman"/>
          <w:color w:val="000000"/>
          <w:kern w:val="0"/>
          <w:sz w:val="24"/>
          <w:szCs w:val="24"/>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2DC64D7"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084ae080aed34b38ad449c4d6d7cbe65"/>
      <w:bookmarkEnd w:id="139"/>
      <w:r w:rsidRPr="0029545A">
        <w:rPr>
          <w:rFonts w:ascii="Times New Roman" w:eastAsia="Times New Roman" w:hAnsi="Times New Roman" w:cs="Times New Roman"/>
          <w:color w:val="000000"/>
          <w:kern w:val="0"/>
          <w:sz w:val="24"/>
          <w:szCs w:val="24"/>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C157334"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18e3c2d66ce649868e878fbe7ba9febd"/>
      <w:bookmarkEnd w:id="140"/>
      <w:r w:rsidRPr="0029545A">
        <w:rPr>
          <w:rFonts w:ascii="Times New Roman" w:eastAsia="Times New Roman" w:hAnsi="Times New Roman" w:cs="Times New Roman"/>
          <w:color w:val="000000"/>
          <w:kern w:val="0"/>
          <w:sz w:val="24"/>
          <w:szCs w:val="24"/>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0DF18FB3"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41" w:name="part_654940aaa0b94528b50ffa9c3c10dc76"/>
      <w:bookmarkEnd w:id="141"/>
      <w:r w:rsidRPr="0029545A">
        <w:rPr>
          <w:rFonts w:ascii="Times New Roman" w:eastAsia="Times New Roman" w:hAnsi="Times New Roman" w:cs="Times New Roman"/>
          <w:color w:val="000000"/>
          <w:kern w:val="0"/>
          <w:sz w:val="24"/>
          <w:szCs w:val="24"/>
          <w14:ligatures w14:val="none"/>
        </w:rPr>
        <w:t>7.2.3.1. jei Prekės atitinka Sutartyje nurodytus reikalavimus – Pirkėjas;</w:t>
      </w:r>
    </w:p>
    <w:p w14:paraId="0722789C"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ac1c508a499d49978f0c12ed638c90ac"/>
      <w:bookmarkEnd w:id="142"/>
      <w:r w:rsidRPr="0029545A">
        <w:rPr>
          <w:rFonts w:ascii="Times New Roman" w:eastAsia="Times New Roman" w:hAnsi="Times New Roman" w:cs="Times New Roman"/>
          <w:color w:val="000000"/>
          <w:kern w:val="0"/>
          <w:sz w:val="24"/>
          <w:szCs w:val="24"/>
          <w14:ligatures w14:val="none"/>
        </w:rPr>
        <w:t>7.2.3.2. jei Prekės neatitinka Sutartyje nurodytų reikalavimų – Tiekėjas.</w:t>
      </w:r>
    </w:p>
    <w:p w14:paraId="50799D16"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648C3978"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143" w:name="part_b10b6350d7644e9a97b11870a2cd4b5b"/>
      <w:bookmarkEnd w:id="143"/>
      <w:r w:rsidRPr="0029545A">
        <w:rPr>
          <w:rFonts w:ascii="Times New Roman" w:eastAsia="Times New Roman" w:hAnsi="Times New Roman" w:cs="Times New Roman"/>
          <w:b/>
          <w:bCs/>
          <w:color w:val="000000"/>
          <w:kern w:val="0"/>
          <w:sz w:val="24"/>
          <w:szCs w:val="24"/>
          <w14:ligatures w14:val="none"/>
        </w:rPr>
        <w:t>7.3.    Prekių trūkumų šalinimas</w:t>
      </w:r>
    </w:p>
    <w:p w14:paraId="7285A0AF"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olor w:val="000000"/>
          <w:kern w:val="0"/>
          <w:sz w:val="24"/>
          <w:szCs w:val="24"/>
          <w14:ligatures w14:val="none"/>
        </w:rPr>
        <w:t> </w:t>
      </w:r>
    </w:p>
    <w:p w14:paraId="0B724F97"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ed1b1baccc2446fea34d68db2bb8630c"/>
      <w:bookmarkEnd w:id="144"/>
      <w:r w:rsidRPr="0029545A">
        <w:rPr>
          <w:rFonts w:ascii="Times New Roman" w:eastAsia="Times New Roman" w:hAnsi="Times New Roman" w:cs="Times New Roman"/>
          <w:color w:val="000000"/>
          <w:kern w:val="0"/>
          <w:sz w:val="24"/>
          <w:szCs w:val="24"/>
          <w14:ligatures w14:val="none"/>
        </w:rPr>
        <w:t>7.3.1. Tiekėjas privalo pašalinti Prekių trūkumus, sutaisydamas Prekes ar jų dalį arba pakeisdamas Prekę nauja Preke ar jos dalimi.</w:t>
      </w:r>
    </w:p>
    <w:p w14:paraId="3B640AA1"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9fcb0e5c4f7348cb87989ff0364cba41"/>
      <w:bookmarkEnd w:id="145"/>
      <w:r w:rsidRPr="0029545A">
        <w:rPr>
          <w:rFonts w:ascii="Times New Roman" w:eastAsia="Times New Roman" w:hAnsi="Times New Roman" w:cs="Times New Roman"/>
          <w:color w:val="000000"/>
          <w:kern w:val="0"/>
          <w:sz w:val="24"/>
          <w:szCs w:val="24"/>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7F893DD"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781eafa8a9254819b2de4dacabb3a0d3"/>
      <w:bookmarkEnd w:id="146"/>
      <w:r w:rsidRPr="0029545A">
        <w:rPr>
          <w:rFonts w:ascii="Times New Roman" w:eastAsia="Times New Roman" w:hAnsi="Times New Roman" w:cs="Times New Roman"/>
          <w:color w:val="000000"/>
          <w:kern w:val="0"/>
          <w:sz w:val="24"/>
          <w:szCs w:val="24"/>
          <w14:ligatures w14:val="none"/>
        </w:rPr>
        <w:t>7.3.3. Sutaisytoje Prekių dalyje pakartotinai nustačius Prekių trūkumų, Tiekėjas privalo pakeisti Prekes naujomis kokybiškomis Prekėmis, nebent Pirkėjas raštu sutiktų Prekes dar kartą taisyti.</w:t>
      </w:r>
    </w:p>
    <w:p w14:paraId="664D42CD"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4defddc3d53a404aaa26c63ec9e1c02d"/>
      <w:bookmarkEnd w:id="147"/>
      <w:r w:rsidRPr="0029545A">
        <w:rPr>
          <w:rFonts w:ascii="Times New Roman" w:eastAsia="Times New Roman" w:hAnsi="Times New Roman" w:cs="Times New Roman"/>
          <w:color w:val="000000"/>
          <w:kern w:val="0"/>
          <w:sz w:val="24"/>
          <w:szCs w:val="24"/>
          <w14:ligatures w14:val="none"/>
        </w:rPr>
        <w:t>7.3.4. Pašalinus Prekių trūkumus, garantinis terminas sutaisytajai Prekių daliai ar naujoms Prekėms vėl pradedamas skaičiuoti nuo tinkamai sutaisytų ar pakeistų Prekių (ar jų dalių) perdavimo Pirkėjui dienos.</w:t>
      </w:r>
    </w:p>
    <w:p w14:paraId="3D08912F"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314aaf3fe7b4044bfd3ffc2689d8c41"/>
      <w:bookmarkEnd w:id="148"/>
      <w:r w:rsidRPr="0029545A">
        <w:rPr>
          <w:rFonts w:ascii="Times New Roman" w:eastAsia="Times New Roman" w:hAnsi="Times New Roman" w:cs="Times New Roman"/>
          <w:color w:val="000000"/>
          <w:kern w:val="0"/>
          <w:sz w:val="24"/>
          <w:szCs w:val="24"/>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CB68255"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49" w:name="part_9b59f66f35dd48e18fa00ba8faee0c51"/>
      <w:bookmarkEnd w:id="149"/>
      <w:r w:rsidRPr="0029545A">
        <w:rPr>
          <w:rFonts w:ascii="Times New Roman" w:eastAsia="Times New Roman" w:hAnsi="Times New Roman" w:cs="Times New Roman"/>
          <w:color w:val="000000"/>
          <w:kern w:val="0"/>
          <w:sz w:val="24"/>
          <w:szCs w:val="24"/>
          <w14:ligatures w14:val="none"/>
        </w:rPr>
        <w:t>7.3.6. Tiekėjas, pašalinęs visus Prekių trūkumus, privalo apie tai informuoti Pirkėją.</w:t>
      </w:r>
    </w:p>
    <w:p w14:paraId="50B2AA94"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2674246d5e1f4d21bc48740a2781f87e"/>
      <w:bookmarkEnd w:id="150"/>
      <w:r w:rsidRPr="0029545A">
        <w:rPr>
          <w:rFonts w:ascii="Times New Roman" w:eastAsia="Times New Roman" w:hAnsi="Times New Roman" w:cs="Times New Roman"/>
          <w:color w:val="000000"/>
          <w:kern w:val="0"/>
          <w:sz w:val="24"/>
          <w:szCs w:val="24"/>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7146D657"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lastRenderedPageBreak/>
        <w:t> </w:t>
      </w:r>
    </w:p>
    <w:p w14:paraId="4599BAFF"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151" w:name="part_d49f83c7e7d640c7ac76b66cc318ee6a"/>
      <w:bookmarkEnd w:id="151"/>
      <w:r w:rsidRPr="0029545A">
        <w:rPr>
          <w:rFonts w:ascii="Times New Roman" w:eastAsia="Times New Roman" w:hAnsi="Times New Roman" w:cs="Times New Roman"/>
          <w:b/>
          <w:bCs/>
          <w:color w:val="000000"/>
          <w:kern w:val="0"/>
          <w:sz w:val="24"/>
          <w:szCs w:val="24"/>
          <w14:ligatures w14:val="none"/>
        </w:rPr>
        <w:t>7.4.    Pirkėjo teisės, Tiekėjui nepašalinus Prekių trūkumų</w:t>
      </w:r>
    </w:p>
    <w:p w14:paraId="35A797FD"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olor w:val="000000"/>
          <w:kern w:val="0"/>
          <w:sz w:val="24"/>
          <w:szCs w:val="24"/>
          <w14:ligatures w14:val="none"/>
        </w:rPr>
        <w:t> </w:t>
      </w:r>
    </w:p>
    <w:p w14:paraId="797E8618"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cbc99dac3e534c04a73486088554e57f"/>
      <w:bookmarkEnd w:id="152"/>
      <w:r w:rsidRPr="0029545A">
        <w:rPr>
          <w:rFonts w:ascii="Times New Roman" w:eastAsia="Times New Roman" w:hAnsi="Times New Roman" w:cs="Times New Roman"/>
          <w:color w:val="000000"/>
          <w:kern w:val="0"/>
          <w:sz w:val="24"/>
          <w:szCs w:val="24"/>
          <w14:ligatures w14:val="none"/>
        </w:rPr>
        <w:t>7.4.1. Jeigu Tiekėjas atsisako pašalinti arba nepašalina Prekių trūkumų per Pirkėjo nustatytus protingus terminus, Pirkėjas turi teisę:</w:t>
      </w:r>
    </w:p>
    <w:p w14:paraId="05EB47F9"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9881f7de06ec47b89efb211b5e26ab42"/>
      <w:bookmarkEnd w:id="153"/>
      <w:r w:rsidRPr="0029545A">
        <w:rPr>
          <w:rFonts w:ascii="Times New Roman" w:eastAsia="Times New Roman" w:hAnsi="Times New Roman" w:cs="Times New Roman"/>
          <w:color w:val="000000"/>
          <w:kern w:val="0"/>
          <w:sz w:val="24"/>
          <w:szCs w:val="24"/>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2E34DBAC"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3e00fededb645edbc69fd228e4f2d21"/>
      <w:bookmarkEnd w:id="154"/>
      <w:r w:rsidRPr="0029545A">
        <w:rPr>
          <w:rFonts w:ascii="Times New Roman" w:eastAsia="Times New Roman" w:hAnsi="Times New Roman" w:cs="Times New Roman"/>
          <w:color w:val="000000"/>
          <w:kern w:val="0"/>
          <w:sz w:val="24"/>
          <w:szCs w:val="24"/>
          <w14:ligatures w14:val="none"/>
        </w:rPr>
        <w:t>7.4.1.2.  reikalauti sumažinti Tiekėjui mokėtiną sumą ir grąžinti dėl šios sumos sumažinimo susidariusią permoką per 30 (trisdešimt) dienų nuo Tiekėjui nustatyto termino pašalinti Prekių trūkumus pabaigos; arba</w:t>
      </w:r>
    </w:p>
    <w:p w14:paraId="3CDC2283"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154738bc3ee849c7a99d3e80d3264722"/>
      <w:bookmarkEnd w:id="155"/>
      <w:r w:rsidRPr="0029545A">
        <w:rPr>
          <w:rFonts w:ascii="Times New Roman" w:eastAsia="Times New Roman" w:hAnsi="Times New Roman" w:cs="Times New Roman"/>
          <w:color w:val="000000"/>
          <w:kern w:val="0"/>
          <w:sz w:val="24"/>
          <w:szCs w:val="24"/>
          <w14:ligatures w14:val="none"/>
        </w:rPr>
        <w:t>7.4.1.3. grąžinti Prekes Tiekėjui ir nemokėti už tokias Prekes ar reikalauti grąžinti už Prekes sumokėtą sumą bei nutraukti Sutartį.</w:t>
      </w:r>
    </w:p>
    <w:p w14:paraId="6424CAF0"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ad96eaf15a9b4efeafbf02c564577937"/>
      <w:bookmarkEnd w:id="156"/>
      <w:r w:rsidRPr="0029545A">
        <w:rPr>
          <w:rFonts w:ascii="Times New Roman" w:eastAsia="Times New Roman" w:hAnsi="Times New Roman" w:cs="Times New Roman"/>
          <w:color w:val="000000"/>
          <w:kern w:val="0"/>
          <w:sz w:val="24"/>
          <w:szCs w:val="24"/>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728A40BC"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57" w:name="part_2047f712077e4c93bc975fe876f5b99f"/>
      <w:bookmarkEnd w:id="157"/>
      <w:r w:rsidRPr="0029545A">
        <w:rPr>
          <w:rFonts w:ascii="Times New Roman" w:eastAsia="Times New Roman" w:hAnsi="Times New Roman" w:cs="Times New Roman"/>
          <w:color w:val="000000"/>
          <w:kern w:val="0"/>
          <w:sz w:val="24"/>
          <w:szCs w:val="24"/>
          <w14:ligatures w14:val="none"/>
        </w:rPr>
        <w:t>7.4.3. Tiekėjas privalo patenkinti Pirkėjo pagal Bendrųjų sąlygų 7.4.4 punktą pareikštą piniginį reikalavimą per 30 (trisdešimt) dienų arba per ilgesnį Pirkėjo reikalavime nurodytą protingą terminą.</w:t>
      </w:r>
    </w:p>
    <w:p w14:paraId="3CE26D8C"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58" w:name="part_8c00bded43fb489b9b0d8c12214a260b"/>
      <w:bookmarkEnd w:id="158"/>
      <w:r w:rsidRPr="0029545A">
        <w:rPr>
          <w:rFonts w:ascii="Times New Roman" w:eastAsia="Times New Roman" w:hAnsi="Times New Roman" w:cs="Times New Roman"/>
          <w:color w:val="000000"/>
          <w:kern w:val="0"/>
          <w:sz w:val="24"/>
          <w:szCs w:val="24"/>
          <w14:ligatures w14:val="none"/>
        </w:rPr>
        <w:t>7.4.4. Už vėlavimą pašalinti Prekių trūkumus Pirkėjas privalo reikalauti Tiekėjo sumokėti Specialiosiose sąlygose nustatyto dydžio netesybas.</w:t>
      </w:r>
    </w:p>
    <w:p w14:paraId="55917A6F"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4912E7B7"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159" w:name="part_8cc5d4969bef46c08de52e316b7459f1"/>
      <w:bookmarkEnd w:id="159"/>
      <w:r w:rsidRPr="0029545A">
        <w:rPr>
          <w:rFonts w:ascii="Times New Roman" w:eastAsia="Times New Roman" w:hAnsi="Times New Roman" w:cs="Times New Roman"/>
          <w:b/>
          <w:bCs/>
          <w:caps/>
          <w:color w:val="000000"/>
          <w:kern w:val="0"/>
          <w:sz w:val="24"/>
          <w:szCs w:val="24"/>
          <w14:ligatures w14:val="none"/>
        </w:rPr>
        <w:t>8.  PRISTATYMO TERMINAI</w:t>
      </w:r>
    </w:p>
    <w:p w14:paraId="755026D4" w14:textId="77777777" w:rsidR="004378C1" w:rsidRPr="0029545A" w:rsidRDefault="004378C1" w:rsidP="004378C1">
      <w:pPr>
        <w:spacing w:after="0" w:line="257" w:lineRule="atLeast"/>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aps/>
          <w:color w:val="000000"/>
          <w:kern w:val="0"/>
          <w:sz w:val="24"/>
          <w:szCs w:val="24"/>
          <w14:ligatures w14:val="none"/>
        </w:rPr>
        <w:t> </w:t>
      </w:r>
    </w:p>
    <w:p w14:paraId="1EEE7A92"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160" w:name="part_bcca979c42554edd82a9b0305482e30c"/>
      <w:bookmarkEnd w:id="160"/>
      <w:r w:rsidRPr="0029545A">
        <w:rPr>
          <w:rFonts w:ascii="Times New Roman" w:eastAsia="Times New Roman" w:hAnsi="Times New Roman" w:cs="Times New Roman"/>
          <w:b/>
          <w:bCs/>
          <w:color w:val="000000"/>
          <w:kern w:val="0"/>
          <w:sz w:val="24"/>
          <w:szCs w:val="24"/>
          <w14:ligatures w14:val="none"/>
        </w:rPr>
        <w:t>8.1.    Pristatymo terminai ir Prekių tiekimo grafikas</w:t>
      </w:r>
    </w:p>
    <w:p w14:paraId="3DE0E7B7"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olor w:val="000000"/>
          <w:kern w:val="0"/>
          <w:sz w:val="24"/>
          <w:szCs w:val="24"/>
          <w14:ligatures w14:val="none"/>
        </w:rPr>
        <w:t> </w:t>
      </w:r>
    </w:p>
    <w:p w14:paraId="7826258D"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3675fd95b5c744dd806eedfceb4b75c0"/>
      <w:bookmarkEnd w:id="161"/>
      <w:r w:rsidRPr="0029545A">
        <w:rPr>
          <w:rFonts w:ascii="Times New Roman" w:eastAsia="Times New Roman" w:hAnsi="Times New Roman" w:cs="Times New Roman"/>
          <w:color w:val="000000"/>
          <w:kern w:val="0"/>
          <w:sz w:val="24"/>
          <w:szCs w:val="24"/>
          <w14:ligatures w14:val="none"/>
        </w:rPr>
        <w:t>8.1.1. Tiekėjas privalo pristatyti Prekes laikydamasis terminų, nurodytų Specialiosiose sąlygose.</w:t>
      </w:r>
    </w:p>
    <w:p w14:paraId="6A7B9CC3"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62" w:name="part_19a974d524ce44bdbf56f1ccea663b5b"/>
      <w:bookmarkEnd w:id="162"/>
      <w:r w:rsidRPr="0029545A">
        <w:rPr>
          <w:rFonts w:ascii="Times New Roman" w:eastAsia="Times New Roman" w:hAnsi="Times New Roman" w:cs="Times New Roman"/>
          <w:color w:val="000000"/>
          <w:kern w:val="0"/>
          <w:sz w:val="24"/>
          <w:szCs w:val="24"/>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9545A">
        <w:rPr>
          <w:rFonts w:ascii="Times New Roman" w:eastAsia="Times New Roman" w:hAnsi="Times New Roman" w:cs="Times New Roman"/>
          <w:b/>
          <w:bCs/>
          <w:color w:val="000000"/>
          <w:kern w:val="0"/>
          <w:sz w:val="24"/>
          <w:szCs w:val="24"/>
          <w14:ligatures w14:val="none"/>
        </w:rPr>
        <w:t>Grafikas</w:t>
      </w:r>
      <w:r w:rsidRPr="0029545A">
        <w:rPr>
          <w:rFonts w:ascii="Times New Roman" w:eastAsia="Times New Roman" w:hAnsi="Times New Roman" w:cs="Times New Roman"/>
          <w:color w:val="000000"/>
          <w:kern w:val="0"/>
          <w:sz w:val="24"/>
          <w:szCs w:val="24"/>
          <w14:ligatures w14:val="none"/>
        </w:rPr>
        <w:t>).</w:t>
      </w:r>
    </w:p>
    <w:p w14:paraId="2339DF80"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4e3e2ff4d9e545428c4b8bceeda84f99"/>
      <w:bookmarkEnd w:id="163"/>
      <w:r w:rsidRPr="0029545A">
        <w:rPr>
          <w:rFonts w:ascii="Times New Roman" w:eastAsia="Times New Roman" w:hAnsi="Times New Roman" w:cs="Times New Roman"/>
          <w:color w:val="000000"/>
          <w:kern w:val="0"/>
          <w:sz w:val="24"/>
          <w:szCs w:val="24"/>
          <w14:ligatures w14:val="none"/>
        </w:rPr>
        <w:t>8.1.3. Jei aktualu, Grafike turi būti pažymėta, kurios Prekės gali būti pristatomos lygiagrečiai, o kurios gali būti pristatomos tik numatytu eiliškumu.</w:t>
      </w:r>
    </w:p>
    <w:p w14:paraId="7E3FF23C"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763CE599"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164" w:name="part_75521828e29546bf9777931e47b2b6bb"/>
      <w:bookmarkEnd w:id="164"/>
      <w:r w:rsidRPr="0029545A">
        <w:rPr>
          <w:rFonts w:ascii="Times New Roman" w:eastAsia="Times New Roman" w:hAnsi="Times New Roman" w:cs="Times New Roman"/>
          <w:b/>
          <w:bCs/>
          <w:color w:val="000000"/>
          <w:kern w:val="0"/>
          <w:sz w:val="24"/>
          <w:szCs w:val="24"/>
          <w14:ligatures w14:val="none"/>
        </w:rPr>
        <w:t>8.2.    Netesybos už Prekių pristatymo vėlavimą</w:t>
      </w:r>
    </w:p>
    <w:p w14:paraId="19411DE3"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olor w:val="000000"/>
          <w:kern w:val="0"/>
          <w:sz w:val="24"/>
          <w:szCs w:val="24"/>
          <w14:ligatures w14:val="none"/>
        </w:rPr>
        <w:t> </w:t>
      </w:r>
    </w:p>
    <w:p w14:paraId="72245851"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54dcb3e1ad3943359be1ae5c68d3600d"/>
      <w:bookmarkEnd w:id="165"/>
      <w:r w:rsidRPr="0029545A">
        <w:rPr>
          <w:rFonts w:ascii="Times New Roman" w:eastAsia="Times New Roman" w:hAnsi="Times New Roman" w:cs="Times New Roman"/>
          <w:color w:val="000000"/>
          <w:kern w:val="0"/>
          <w:sz w:val="24"/>
          <w:szCs w:val="24"/>
          <w14:ligatures w14:val="none"/>
        </w:rPr>
        <w:t>8.2.1. Jeigu Tiekėjas praleidžia Prekių pristatymo terminus, nustatytus Specialiosiose sąlygose, Tiekėjui iki Prekių pristatymo datos taikomos Specialiosiose sąlygose nurodyto dydžio netesybos.</w:t>
      </w:r>
    </w:p>
    <w:p w14:paraId="775D06DF"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66" w:name="part_d1f9893cde984e7b81dfc14c2b090d90"/>
      <w:bookmarkEnd w:id="166"/>
      <w:r w:rsidRPr="0029545A">
        <w:rPr>
          <w:rFonts w:ascii="Times New Roman" w:eastAsia="Times New Roman" w:hAnsi="Times New Roman" w:cs="Times New Roman"/>
          <w:color w:val="000000"/>
          <w:kern w:val="0"/>
          <w:sz w:val="24"/>
          <w:szCs w:val="24"/>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46DD8522"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67" w:name="part_f649e49a431e4ee080613c16c50ab7cd"/>
      <w:bookmarkEnd w:id="167"/>
      <w:r w:rsidRPr="0029545A">
        <w:rPr>
          <w:rFonts w:ascii="Times New Roman" w:eastAsia="Times New Roman" w:hAnsi="Times New Roman" w:cs="Times New Roman"/>
          <w:color w:val="000000"/>
          <w:kern w:val="0"/>
          <w:sz w:val="24"/>
          <w:szCs w:val="24"/>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B494763"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i/>
          <w:iCs/>
          <w:color w:val="000000"/>
          <w:kern w:val="0"/>
          <w:sz w:val="24"/>
          <w:szCs w:val="24"/>
          <w14:ligatures w14:val="none"/>
        </w:rPr>
        <w:t> </w:t>
      </w:r>
    </w:p>
    <w:p w14:paraId="0544793C"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168" w:name="part_ed4abe76dffc4f0eaa2f1346d4aea810"/>
      <w:bookmarkEnd w:id="168"/>
      <w:r w:rsidRPr="0029545A">
        <w:rPr>
          <w:rFonts w:ascii="Times New Roman" w:eastAsia="Times New Roman" w:hAnsi="Times New Roman" w:cs="Times New Roman"/>
          <w:b/>
          <w:bCs/>
          <w:caps/>
          <w:color w:val="000000"/>
          <w:kern w:val="0"/>
          <w:sz w:val="24"/>
          <w:szCs w:val="24"/>
          <w14:ligatures w14:val="none"/>
        </w:rPr>
        <w:t>9.  PRIEVOLIŲ PAGAL SUTARTĮ ĮVYKDYMO UŽTIKRINIMO BŪDAI</w:t>
      </w:r>
    </w:p>
    <w:p w14:paraId="2EEBA53A" w14:textId="77777777" w:rsidR="004378C1" w:rsidRPr="0029545A" w:rsidRDefault="004378C1" w:rsidP="004378C1">
      <w:pPr>
        <w:spacing w:after="0" w:line="257" w:lineRule="atLeast"/>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aps/>
          <w:color w:val="000000"/>
          <w:kern w:val="0"/>
          <w:sz w:val="24"/>
          <w:szCs w:val="24"/>
          <w14:ligatures w14:val="none"/>
        </w:rPr>
        <w:t> </w:t>
      </w:r>
    </w:p>
    <w:p w14:paraId="212E5EEA"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FBFD5E"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0033C822"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169" w:name="part_f8ebb9cfab7f4e11b49bf49dbd4d40ab"/>
      <w:bookmarkEnd w:id="169"/>
      <w:r w:rsidRPr="0029545A">
        <w:rPr>
          <w:rFonts w:ascii="Times New Roman" w:eastAsia="Times New Roman" w:hAnsi="Times New Roman" w:cs="Times New Roman"/>
          <w:b/>
          <w:bCs/>
          <w:caps/>
          <w:color w:val="000000"/>
          <w:kern w:val="0"/>
          <w:sz w:val="24"/>
          <w:szCs w:val="24"/>
          <w14:ligatures w14:val="none"/>
        </w:rPr>
        <w:t>10.  SUTARTIES ĮVYKDYMO UŽTIKRINIMAS (JEI TAIKOMA)</w:t>
      </w:r>
    </w:p>
    <w:p w14:paraId="5D9170AE"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aps/>
          <w:color w:val="000000"/>
          <w:kern w:val="0"/>
          <w:sz w:val="24"/>
          <w:szCs w:val="24"/>
          <w14:ligatures w14:val="none"/>
        </w:rPr>
        <w:t> </w:t>
      </w:r>
    </w:p>
    <w:p w14:paraId="2F9CA31F"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70" w:name="part_c4bf71e0a13347bb9d73f37111460f21"/>
      <w:bookmarkEnd w:id="170"/>
      <w:r w:rsidRPr="0029545A">
        <w:rPr>
          <w:rFonts w:ascii="Times New Roman" w:eastAsia="Times New Roman" w:hAnsi="Times New Roman" w:cs="Times New Roman"/>
          <w:color w:val="000000"/>
          <w:kern w:val="0"/>
          <w:sz w:val="24"/>
          <w:szCs w:val="24"/>
          <w:shd w:val="clear" w:color="auto" w:fill="FFFFFF"/>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72AB14F"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olor w:val="000000"/>
          <w:kern w:val="0"/>
          <w:sz w:val="24"/>
          <w:szCs w:val="24"/>
          <w14:ligatures w14:val="none"/>
        </w:rPr>
        <w:t>Pastaba.</w:t>
      </w:r>
      <w:r w:rsidRPr="0029545A">
        <w:rPr>
          <w:rFonts w:ascii="Times New Roman" w:eastAsia="Times New Roman" w:hAnsi="Times New Roman" w:cs="Times New Roman"/>
          <w:color w:val="000000"/>
          <w:kern w:val="0"/>
          <w:sz w:val="24"/>
          <w:szCs w:val="24"/>
          <w14:ligatures w14:val="none"/>
        </w:rPr>
        <w:t> </w:t>
      </w:r>
      <w:r w:rsidRPr="0029545A">
        <w:rPr>
          <w:rFonts w:ascii="Times New Roman" w:eastAsia="Times New Roman" w:hAnsi="Times New Roman" w:cs="Times New Roman"/>
          <w:color w:val="000000"/>
          <w:kern w:val="0"/>
          <w:sz w:val="24"/>
          <w:szCs w:val="24"/>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BE0DD65"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71" w:name="part_c09b80e91487460892fc4e3987cad62d"/>
      <w:bookmarkEnd w:id="171"/>
      <w:r w:rsidRPr="0029545A">
        <w:rPr>
          <w:rFonts w:ascii="Times New Roman" w:eastAsia="Times New Roman" w:hAnsi="Times New Roman" w:cs="Times New Roman"/>
          <w:color w:val="000000"/>
          <w:kern w:val="0"/>
          <w:sz w:val="24"/>
          <w:szCs w:val="24"/>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29545A">
        <w:rPr>
          <w:rFonts w:ascii="Times New Roman" w:eastAsia="Times New Roman" w:hAnsi="Times New Roman" w:cs="Times New Roman"/>
          <w:color w:val="000000"/>
          <w:kern w:val="0"/>
          <w:sz w:val="24"/>
          <w:szCs w:val="24"/>
          <w14:ligatures w14:val="none"/>
        </w:rPr>
        <w:t>kartu su draudimo bendrovės laidavimo draudimo raštu turi būti pateiktas ir pasirašytas draudimo liudijimas (polisas) bei dokumentas, įrodantis, kad draudimo įmoka už išduotą laidavimo draudimo raštą yra sumokėta</w:t>
      </w:r>
      <w:r w:rsidRPr="0029545A">
        <w:rPr>
          <w:rFonts w:ascii="Times New Roman" w:eastAsia="Times New Roman" w:hAnsi="Times New Roman" w:cs="Times New Roman"/>
          <w:color w:val="000000"/>
          <w:kern w:val="0"/>
          <w:sz w:val="24"/>
          <w:szCs w:val="24"/>
          <w:shd w:val="clear" w:color="auto" w:fill="FFFFFF"/>
          <w14:ligatures w14:val="none"/>
        </w:rPr>
        <w:t>), atitinkantį Bendrųjų sąlygų 10 skyriuje nurodytas sąlygas, per Specialiosiose sąlygose nustatytą terminą (toliau – </w:t>
      </w:r>
      <w:r w:rsidRPr="0029545A">
        <w:rPr>
          <w:rFonts w:ascii="Times New Roman" w:eastAsia="Times New Roman" w:hAnsi="Times New Roman" w:cs="Times New Roman"/>
          <w:b/>
          <w:bCs/>
          <w:color w:val="000000"/>
          <w:kern w:val="0"/>
          <w:sz w:val="24"/>
          <w:szCs w:val="24"/>
          <w:shd w:val="clear" w:color="auto" w:fill="FFFFFF"/>
          <w14:ligatures w14:val="none"/>
        </w:rPr>
        <w:t>Sutarties įvykdymo užtikrinimas</w:t>
      </w:r>
      <w:r w:rsidRPr="0029545A">
        <w:rPr>
          <w:rFonts w:ascii="Times New Roman" w:eastAsia="Times New Roman" w:hAnsi="Times New Roman" w:cs="Times New Roman"/>
          <w:color w:val="000000"/>
          <w:kern w:val="0"/>
          <w:sz w:val="24"/>
          <w:szCs w:val="24"/>
          <w:shd w:val="clear" w:color="auto" w:fill="FFFFFF"/>
          <w14:ligatures w14:val="none"/>
        </w:rPr>
        <w:t>).</w:t>
      </w:r>
    </w:p>
    <w:p w14:paraId="6C9A4048"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52e4a7b2e0364f58bd75adf447726ff3"/>
      <w:bookmarkEnd w:id="172"/>
      <w:r w:rsidRPr="0029545A">
        <w:rPr>
          <w:rFonts w:ascii="Times New Roman" w:eastAsia="Times New Roman" w:hAnsi="Times New Roman" w:cs="Times New Roman"/>
          <w:color w:val="000000"/>
          <w:kern w:val="0"/>
          <w:sz w:val="24"/>
          <w:szCs w:val="24"/>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4A10D21"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6c0bdb1c2ca045019b2cfbdc72e0763c"/>
      <w:bookmarkEnd w:id="173"/>
      <w:r w:rsidRPr="0029545A">
        <w:rPr>
          <w:rFonts w:ascii="Times New Roman" w:eastAsia="Times New Roman" w:hAnsi="Times New Roman" w:cs="Times New Roman"/>
          <w:color w:val="000000"/>
          <w:kern w:val="0"/>
          <w:sz w:val="24"/>
          <w:szCs w:val="24"/>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181984F"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6537cded94db4c62a56f0c6fa1409d48"/>
      <w:bookmarkEnd w:id="174"/>
      <w:r w:rsidRPr="0029545A">
        <w:rPr>
          <w:rFonts w:ascii="Times New Roman" w:eastAsia="Times New Roman" w:hAnsi="Times New Roman" w:cs="Times New Roman"/>
          <w:color w:val="000000"/>
          <w:kern w:val="0"/>
          <w:sz w:val="24"/>
          <w:szCs w:val="24"/>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3BCE923"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573b757aab854745b04b45eafced8002"/>
      <w:bookmarkEnd w:id="175"/>
      <w:r w:rsidRPr="0029545A">
        <w:rPr>
          <w:rFonts w:ascii="Times New Roman" w:eastAsia="Times New Roman" w:hAnsi="Times New Roman" w:cs="Times New Roman"/>
          <w:color w:val="000000"/>
          <w:kern w:val="0"/>
          <w:sz w:val="24"/>
          <w:szCs w:val="24"/>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148C6C5"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5482040495f04243a31dad247297d688"/>
      <w:bookmarkEnd w:id="176"/>
      <w:r w:rsidRPr="0029545A">
        <w:rPr>
          <w:rFonts w:ascii="Times New Roman" w:eastAsia="Times New Roman" w:hAnsi="Times New Roman" w:cs="Times New Roman"/>
          <w:color w:val="000000"/>
          <w:kern w:val="0"/>
          <w:sz w:val="24"/>
          <w:szCs w:val="24"/>
          <w14:ligatures w14:val="none"/>
        </w:rPr>
        <w:t>10.7. Sutarties įvykdymo užtikrinimas turi įsigalioti ne vėliau negu jo pateikimo Pirkėjui dieną. </w:t>
      </w:r>
    </w:p>
    <w:p w14:paraId="1FFE525A"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23f57b60af624d9eb659171e94f04e91"/>
      <w:bookmarkEnd w:id="177"/>
      <w:r w:rsidRPr="0029545A">
        <w:rPr>
          <w:rFonts w:ascii="Times New Roman" w:eastAsia="Times New Roman" w:hAnsi="Times New Roman" w:cs="Times New Roman"/>
          <w:color w:val="000000"/>
          <w:kern w:val="0"/>
          <w:sz w:val="24"/>
          <w:szCs w:val="24"/>
          <w14:ligatures w14:val="none"/>
        </w:rPr>
        <w:t>10.8. Sutarties įvykdymo užtikrinimo suma turi būti nurodoma ir išmokama eurais. </w:t>
      </w:r>
    </w:p>
    <w:p w14:paraId="7AAA17EA"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6b2469244a124a9bad93c36272e453a7"/>
      <w:bookmarkEnd w:id="178"/>
      <w:r w:rsidRPr="0029545A">
        <w:rPr>
          <w:rFonts w:ascii="Times New Roman" w:eastAsia="Times New Roman" w:hAnsi="Times New Roman" w:cs="Times New Roman"/>
          <w:color w:val="000000"/>
          <w:kern w:val="0"/>
          <w:sz w:val="24"/>
          <w:szCs w:val="24"/>
          <w14:ligatures w14:val="none"/>
        </w:rPr>
        <w:t>10.9. Sutarties įvykdymo užtikrinimas turi būti surašytas lietuvių arba kita kalba (esant Pirkėjo prašymui, turi būti pateiktas vertimas į lietuvių kalbą). </w:t>
      </w:r>
    </w:p>
    <w:p w14:paraId="6A646850"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bff60bd02bba4499b09e7095f4db3021"/>
      <w:bookmarkEnd w:id="179"/>
      <w:r w:rsidRPr="0029545A">
        <w:rPr>
          <w:rFonts w:ascii="Times New Roman" w:eastAsia="Times New Roman" w:hAnsi="Times New Roman" w:cs="Times New Roman"/>
          <w:color w:val="000000"/>
          <w:kern w:val="0"/>
          <w:sz w:val="24"/>
          <w:szCs w:val="24"/>
          <w14:ligatures w14:val="none"/>
        </w:rPr>
        <w:t>10.10. Sutarties įvykdymo užtikrinime nurodytas jo galiojimo terminas turi būti ne trumpesnis nei Sutarties galiojimo terminas. </w:t>
      </w:r>
    </w:p>
    <w:p w14:paraId="2902AC17"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c09828b127ee464b93cda0418427a0c9"/>
      <w:bookmarkEnd w:id="180"/>
      <w:r w:rsidRPr="0029545A">
        <w:rPr>
          <w:rFonts w:ascii="Times New Roman" w:eastAsia="Times New Roman" w:hAnsi="Times New Roman" w:cs="Times New Roman"/>
          <w:color w:val="000000"/>
          <w:kern w:val="0"/>
          <w:sz w:val="24"/>
          <w:szCs w:val="24"/>
          <w14:ligatures w14:val="none"/>
        </w:rPr>
        <w:t xml:space="preserve">10.11. Jeigu Sutarties trukmė yra ilgesnė nei 1 (vieneri) metai, Tiekėjas turi teisę pateikti 1 (vienerius) metus galiojantį Sutarties įvykdymo užtikrinimą, tačiau privalo pratęsti Sutarties įvykdymo užtikrinimo </w:t>
      </w:r>
      <w:r w:rsidRPr="0029545A">
        <w:rPr>
          <w:rFonts w:ascii="Times New Roman" w:eastAsia="Times New Roman" w:hAnsi="Times New Roman" w:cs="Times New Roman"/>
          <w:color w:val="000000"/>
          <w:kern w:val="0"/>
          <w:sz w:val="24"/>
          <w:szCs w:val="24"/>
          <w14:ligatures w14:val="none"/>
        </w:rPr>
        <w:lastRenderedPageBreak/>
        <w:t>terminą arba pateikti naują Sutarties įvykdymo užtikrinimą ne vėliau kaip prieš 10 (dešimt) darbo dienų iki Sutarties įvykdymo užtikrinimo galiojimo termino pabaigos.</w:t>
      </w:r>
    </w:p>
    <w:p w14:paraId="6690BED4"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1" w:name="part_99e867755032455a9cff83393036909a"/>
      <w:bookmarkEnd w:id="181"/>
      <w:r w:rsidRPr="0029545A">
        <w:rPr>
          <w:rFonts w:ascii="Times New Roman" w:eastAsia="Times New Roman" w:hAnsi="Times New Roman" w:cs="Times New Roman"/>
          <w:color w:val="000000"/>
          <w:kern w:val="0"/>
          <w:sz w:val="24"/>
          <w:szCs w:val="24"/>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9F5A800"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6dcb58dc08854693968aff8f73ab0017"/>
      <w:bookmarkEnd w:id="182"/>
      <w:r w:rsidRPr="0029545A">
        <w:rPr>
          <w:rFonts w:ascii="Times New Roman" w:eastAsia="Times New Roman" w:hAnsi="Times New Roman" w:cs="Times New Roman"/>
          <w:color w:val="000000"/>
          <w:kern w:val="0"/>
          <w:sz w:val="24"/>
          <w:szCs w:val="24"/>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03AF1CD"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83" w:name="part_0a25206412474a4bbf44c79515a1be16"/>
      <w:bookmarkEnd w:id="183"/>
      <w:r w:rsidRPr="0029545A">
        <w:rPr>
          <w:rFonts w:ascii="Times New Roman" w:eastAsia="Times New Roman" w:hAnsi="Times New Roman" w:cs="Times New Roman"/>
          <w:color w:val="000000"/>
          <w:kern w:val="0"/>
          <w:sz w:val="24"/>
          <w:szCs w:val="24"/>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05B0B3B"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73f193929275476697fbc659ee2ffef2"/>
      <w:bookmarkEnd w:id="184"/>
      <w:r w:rsidRPr="0029545A">
        <w:rPr>
          <w:rFonts w:ascii="Times New Roman" w:eastAsia="Times New Roman" w:hAnsi="Times New Roman" w:cs="Times New Roman"/>
          <w:color w:val="000000"/>
          <w:kern w:val="0"/>
          <w:sz w:val="24"/>
          <w:szCs w:val="24"/>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FCAB465"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8386d1c839604490978a759fa8cd0e41"/>
      <w:bookmarkEnd w:id="185"/>
      <w:r w:rsidRPr="0029545A">
        <w:rPr>
          <w:rFonts w:ascii="Times New Roman" w:eastAsia="Times New Roman" w:hAnsi="Times New Roman" w:cs="Times New Roman"/>
          <w:color w:val="000000"/>
          <w:kern w:val="0"/>
          <w:sz w:val="24"/>
          <w:szCs w:val="24"/>
          <w14:ligatures w14:val="none"/>
        </w:rPr>
        <w:t>10.16. Pirkėjas gali pasinaudoti Sutarties įvykdymo užtikrinimu, esant bet kuriai iš žemiau nurodytų aplinkybių:  </w:t>
      </w:r>
    </w:p>
    <w:p w14:paraId="0E7757FE"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6a4092053ad24f90ab91354c79bcd602"/>
      <w:bookmarkEnd w:id="186"/>
      <w:r w:rsidRPr="0029545A">
        <w:rPr>
          <w:rFonts w:ascii="Times New Roman" w:eastAsia="Times New Roman" w:hAnsi="Times New Roman" w:cs="Times New Roman"/>
          <w:color w:val="000000"/>
          <w:kern w:val="0"/>
          <w:sz w:val="24"/>
          <w:szCs w:val="24"/>
          <w14:ligatures w14:val="none"/>
        </w:rPr>
        <w:t>10.16.1. Tiekėjas neįvykdė, nevykdo arba netinkamai vykdo savo įsipareigojimus pagal Sutartį;  </w:t>
      </w:r>
    </w:p>
    <w:p w14:paraId="137761D3"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e00fe693219e4e6b902e80dd837aa291"/>
      <w:bookmarkEnd w:id="187"/>
      <w:r w:rsidRPr="0029545A">
        <w:rPr>
          <w:rFonts w:ascii="Times New Roman" w:eastAsia="Times New Roman" w:hAnsi="Times New Roman" w:cs="Times New Roman"/>
          <w:color w:val="000000"/>
          <w:kern w:val="0"/>
          <w:sz w:val="24"/>
          <w:szCs w:val="24"/>
          <w14:ligatures w14:val="none"/>
        </w:rPr>
        <w:t>10.16.2. Tiekėjas per protingai nustatytą laikotarpį neįvykdo Pirkėjo nurodymo ištaisyti Prekių trūkumus;  </w:t>
      </w:r>
    </w:p>
    <w:p w14:paraId="65F0981E"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8" w:name="part_17e55675b4024b56b54f2dc3516d031d"/>
      <w:bookmarkEnd w:id="188"/>
      <w:r w:rsidRPr="0029545A">
        <w:rPr>
          <w:rFonts w:ascii="Times New Roman" w:eastAsia="Times New Roman" w:hAnsi="Times New Roman" w:cs="Times New Roman"/>
          <w:color w:val="000000"/>
          <w:kern w:val="0"/>
          <w:sz w:val="24"/>
          <w:szCs w:val="24"/>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A08A724"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9" w:name="part_fca8937bd292487180f445fc4e772862"/>
      <w:bookmarkEnd w:id="189"/>
      <w:r w:rsidRPr="0029545A">
        <w:rPr>
          <w:rFonts w:ascii="Times New Roman" w:eastAsia="Times New Roman" w:hAnsi="Times New Roman" w:cs="Times New Roman"/>
          <w:color w:val="000000"/>
          <w:kern w:val="0"/>
          <w:sz w:val="24"/>
          <w:szCs w:val="24"/>
          <w14:ligatures w14:val="none"/>
        </w:rPr>
        <w:t>10.16.4. Tiekėjas be pateisinamos priežasties (ne Sutartyje nustatytais atvejais) vienašališkai nutraukia Sutartį. </w:t>
      </w:r>
    </w:p>
    <w:p w14:paraId="1900EDAB"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53AA6793"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190" w:name="part_c243a62643194f789e8bb17df65a45df"/>
      <w:bookmarkEnd w:id="190"/>
      <w:r w:rsidRPr="0029545A">
        <w:rPr>
          <w:rFonts w:ascii="Times New Roman" w:eastAsia="Times New Roman" w:hAnsi="Times New Roman" w:cs="Times New Roman"/>
          <w:b/>
          <w:bCs/>
          <w:caps/>
          <w:color w:val="000000"/>
          <w:kern w:val="0"/>
          <w:sz w:val="24"/>
          <w:szCs w:val="24"/>
          <w14:ligatures w14:val="none"/>
        </w:rPr>
        <w:t>11.     SUTARTIES KAINA IR JOS PERSKAIČIAVIMAS</w:t>
      </w:r>
    </w:p>
    <w:p w14:paraId="4B5463EB"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olor w:val="000000"/>
          <w:kern w:val="0"/>
          <w:sz w:val="24"/>
          <w:szCs w:val="24"/>
          <w14:ligatures w14:val="none"/>
        </w:rPr>
        <w:t> </w:t>
      </w:r>
    </w:p>
    <w:p w14:paraId="7F8A0F53"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00b37702bc7a4007a7f498e73fa13abc"/>
      <w:bookmarkEnd w:id="191"/>
      <w:r w:rsidRPr="0029545A">
        <w:rPr>
          <w:rFonts w:ascii="Times New Roman" w:eastAsia="Times New Roman" w:hAnsi="Times New Roman" w:cs="Times New Roman"/>
          <w:color w:val="000000"/>
          <w:kern w:val="0"/>
          <w:sz w:val="24"/>
          <w:szCs w:val="24"/>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E7AE500"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d37d82bc460c4984adc10f802045113b"/>
      <w:bookmarkEnd w:id="192"/>
      <w:r w:rsidRPr="0029545A">
        <w:rPr>
          <w:rFonts w:ascii="Times New Roman" w:eastAsia="Times New Roman" w:hAnsi="Times New Roman" w:cs="Times New Roman"/>
          <w:color w:val="000000"/>
          <w:kern w:val="0"/>
          <w:sz w:val="24"/>
          <w:szCs w:val="24"/>
          <w14:ligatures w14:val="none"/>
        </w:rPr>
        <w:t>11.2. Pradinės sutarties vertė yra nurodyta Specialiosiose sąlygose.</w:t>
      </w:r>
    </w:p>
    <w:p w14:paraId="7BB028F5"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93" w:name="part_963fa04b15fa479488ffe54a42ec7840"/>
      <w:bookmarkEnd w:id="193"/>
      <w:r w:rsidRPr="0029545A">
        <w:rPr>
          <w:rFonts w:ascii="Times New Roman" w:eastAsia="Times New Roman" w:hAnsi="Times New Roman" w:cs="Times New Roman"/>
          <w:color w:val="000000"/>
          <w:kern w:val="0"/>
          <w:sz w:val="24"/>
          <w:szCs w:val="24"/>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02037DD"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194" w:name="part_eec62f66f91149a085f7ce1e5e0fa9e2"/>
      <w:bookmarkEnd w:id="194"/>
      <w:r w:rsidRPr="0029545A">
        <w:rPr>
          <w:rFonts w:ascii="Times New Roman" w:eastAsia="Times New Roman" w:hAnsi="Times New Roman" w:cs="Times New Roman"/>
          <w:color w:val="000000"/>
          <w:kern w:val="0"/>
          <w:sz w:val="24"/>
          <w:szCs w:val="24"/>
          <w14:ligatures w14:val="none"/>
        </w:rPr>
        <w:t>11.4. Sutarties kainos peržiūra atliekama Specialiosiose sąlygose nustatyta tvarka.</w:t>
      </w:r>
    </w:p>
    <w:p w14:paraId="5F0BF2AC"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6869A512"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195" w:name="part_7309caea5c364145a476135a4a7d84a4"/>
      <w:bookmarkEnd w:id="195"/>
      <w:r w:rsidRPr="0029545A">
        <w:rPr>
          <w:rFonts w:ascii="Times New Roman" w:eastAsia="Times New Roman" w:hAnsi="Times New Roman" w:cs="Times New Roman"/>
          <w:b/>
          <w:bCs/>
          <w:caps/>
          <w:color w:val="000000"/>
          <w:kern w:val="0"/>
          <w:sz w:val="24"/>
          <w:szCs w:val="24"/>
          <w14:ligatures w14:val="none"/>
        </w:rPr>
        <w:t>12.     ATSISKAITYMO TVARKA</w:t>
      </w:r>
    </w:p>
    <w:p w14:paraId="37EE95A8"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aps/>
          <w:color w:val="000000"/>
          <w:kern w:val="0"/>
          <w:sz w:val="24"/>
          <w:szCs w:val="24"/>
          <w14:ligatures w14:val="none"/>
        </w:rPr>
        <w:t> </w:t>
      </w:r>
    </w:p>
    <w:p w14:paraId="56F01A02"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196" w:name="part_c6edbac96f0c4e788b53ca0423f5c904"/>
      <w:bookmarkEnd w:id="196"/>
      <w:r w:rsidRPr="0029545A">
        <w:rPr>
          <w:rFonts w:ascii="Times New Roman" w:eastAsia="Times New Roman" w:hAnsi="Times New Roman" w:cs="Times New Roman"/>
          <w:b/>
          <w:bCs/>
          <w:color w:val="000000"/>
          <w:kern w:val="0"/>
          <w:sz w:val="24"/>
          <w:szCs w:val="24"/>
          <w14:ligatures w14:val="none"/>
        </w:rPr>
        <w:t>12.1.  Išankstinis mokėjimas (avansas) (jei taikoma)</w:t>
      </w:r>
    </w:p>
    <w:p w14:paraId="54229F9C"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olor w:val="000000"/>
          <w:kern w:val="0"/>
          <w:sz w:val="24"/>
          <w:szCs w:val="24"/>
          <w14:ligatures w14:val="none"/>
        </w:rPr>
        <w:t> </w:t>
      </w:r>
    </w:p>
    <w:p w14:paraId="4F51F831"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e6254d938ca14e5bb6ff52cae5d98d21"/>
      <w:bookmarkEnd w:id="197"/>
      <w:r w:rsidRPr="0029545A">
        <w:rPr>
          <w:rFonts w:ascii="Times New Roman" w:eastAsia="Times New Roman" w:hAnsi="Times New Roman" w:cs="Times New Roman"/>
          <w:color w:val="000000"/>
          <w:kern w:val="0"/>
          <w:sz w:val="24"/>
          <w:szCs w:val="24"/>
          <w14:ligatures w14:val="none"/>
        </w:rPr>
        <w:lastRenderedPageBreak/>
        <w:t>12.1.1. Bendrųjų sąlygų 12.1 poskyrio sąlygos taikomos tuo atveju, jei Specialiosiose sąlygose yra nurodyta, kad Tiekėjui mokamas išankstinis mokėjimas (avansas) (toliau – avansas). </w:t>
      </w:r>
    </w:p>
    <w:p w14:paraId="16AB4572"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5aca485be1cd47d8978d7f83b9fc4c64"/>
      <w:bookmarkEnd w:id="198"/>
      <w:r w:rsidRPr="0029545A">
        <w:rPr>
          <w:rFonts w:ascii="Times New Roman" w:eastAsia="Times New Roman" w:hAnsi="Times New Roman" w:cs="Times New Roman"/>
          <w:color w:val="000000"/>
          <w:kern w:val="0"/>
          <w:sz w:val="24"/>
          <w:szCs w:val="24"/>
          <w14:ligatures w14:val="none"/>
        </w:rPr>
        <w:t>12.1.2. Pirkėjas sumoka Tiekėjui avansą – ne daugiau kaip Specialiosiose sąlygose nurodytas avanso dydis.</w:t>
      </w:r>
    </w:p>
    <w:p w14:paraId="4393F17E"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537ddfc62aab4ba6939ed010f8001a23"/>
      <w:bookmarkEnd w:id="199"/>
      <w:r w:rsidRPr="0029545A">
        <w:rPr>
          <w:rFonts w:ascii="Times New Roman" w:eastAsia="Times New Roman" w:hAnsi="Times New Roman" w:cs="Times New Roman"/>
          <w:color w:val="000000"/>
          <w:kern w:val="0"/>
          <w:sz w:val="24"/>
          <w:szCs w:val="24"/>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9545A">
        <w:rPr>
          <w:rFonts w:ascii="Times New Roman" w:eastAsia="Times New Roman" w:hAnsi="Times New Roman" w:cs="Times New Roman"/>
          <w:b/>
          <w:bCs/>
          <w:color w:val="000000"/>
          <w:kern w:val="0"/>
          <w:sz w:val="24"/>
          <w:szCs w:val="24"/>
          <w14:ligatures w14:val="none"/>
        </w:rPr>
        <w:t>Avanso užtikrinimas</w:t>
      </w:r>
      <w:r w:rsidRPr="0029545A">
        <w:rPr>
          <w:rFonts w:ascii="Times New Roman" w:eastAsia="Times New Roman" w:hAnsi="Times New Roman" w:cs="Times New Roman"/>
          <w:color w:val="000000"/>
          <w:kern w:val="0"/>
          <w:sz w:val="24"/>
          <w:szCs w:val="24"/>
          <w14:ligatures w14:val="none"/>
        </w:rPr>
        <w:t>). </w:t>
      </w:r>
    </w:p>
    <w:p w14:paraId="1DA448C4"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olor w:val="000000"/>
          <w:kern w:val="0"/>
          <w:sz w:val="24"/>
          <w:szCs w:val="24"/>
          <w14:ligatures w14:val="none"/>
        </w:rPr>
        <w:t>Pastaba.</w:t>
      </w:r>
      <w:r w:rsidRPr="0029545A">
        <w:rPr>
          <w:rFonts w:ascii="Times New Roman" w:eastAsia="Times New Roman" w:hAnsi="Times New Roman" w:cs="Times New Roman"/>
          <w:color w:val="000000"/>
          <w:kern w:val="0"/>
          <w:sz w:val="24"/>
          <w:szCs w:val="24"/>
          <w14:ligatures w14:val="none"/>
        </w:rPr>
        <w:t> </w:t>
      </w:r>
      <w:r w:rsidRPr="0029545A">
        <w:rPr>
          <w:rFonts w:ascii="Times New Roman" w:eastAsia="Times New Roman" w:hAnsi="Times New Roman" w:cs="Times New Roman"/>
          <w:color w:val="000000"/>
          <w:kern w:val="0"/>
          <w:sz w:val="24"/>
          <w:szCs w:val="24"/>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9545A">
        <w:rPr>
          <w:rFonts w:ascii="Times New Roman" w:eastAsia="Times New Roman" w:hAnsi="Times New Roman" w:cs="Times New Roman"/>
          <w:color w:val="000000"/>
          <w:kern w:val="0"/>
          <w:sz w:val="24"/>
          <w:szCs w:val="24"/>
          <w14:ligatures w14:val="none"/>
        </w:rPr>
        <w:t> </w:t>
      </w:r>
      <w:r w:rsidRPr="0029545A">
        <w:rPr>
          <w:rFonts w:ascii="Times New Roman" w:eastAsia="Times New Roman" w:hAnsi="Times New Roman" w:cs="Times New Roman"/>
          <w:color w:val="000000"/>
          <w:kern w:val="0"/>
          <w:sz w:val="24"/>
          <w:szCs w:val="24"/>
          <w:shd w:val="clear" w:color="auto" w:fill="FFFFFF"/>
          <w14:ligatures w14:val="none"/>
        </w:rPr>
        <w:t>įstatymų bei kitų teisės aktų</w:t>
      </w:r>
      <w:r w:rsidRPr="0029545A">
        <w:rPr>
          <w:rFonts w:ascii="Times New Roman" w:eastAsia="Times New Roman" w:hAnsi="Times New Roman" w:cs="Times New Roman"/>
          <w:color w:val="000000"/>
          <w:kern w:val="0"/>
          <w:sz w:val="24"/>
          <w:szCs w:val="24"/>
          <w14:ligatures w14:val="none"/>
        </w:rPr>
        <w:t> </w:t>
      </w:r>
      <w:r w:rsidRPr="0029545A">
        <w:rPr>
          <w:rFonts w:ascii="Times New Roman" w:eastAsia="Times New Roman" w:hAnsi="Times New Roman" w:cs="Times New Roman"/>
          <w:color w:val="000000"/>
          <w:kern w:val="0"/>
          <w:sz w:val="24"/>
          <w:szCs w:val="24"/>
          <w:shd w:val="clear" w:color="auto" w:fill="FFFFFF"/>
          <w14:ligatures w14:val="none"/>
        </w:rPr>
        <w:t>nuostatas.</w:t>
      </w:r>
    </w:p>
    <w:p w14:paraId="42884073"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190bf5c9e7104d59a5bbf9053b89a192"/>
      <w:bookmarkEnd w:id="200"/>
      <w:r w:rsidRPr="0029545A">
        <w:rPr>
          <w:rFonts w:ascii="Times New Roman" w:eastAsia="Times New Roman" w:hAnsi="Times New Roman" w:cs="Times New Roman"/>
          <w:color w:val="000000"/>
          <w:kern w:val="0"/>
          <w:sz w:val="24"/>
          <w:szCs w:val="24"/>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01D4CEE"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a929eb6182745f2a4365f45f08c06d4"/>
      <w:bookmarkEnd w:id="201"/>
      <w:r w:rsidRPr="0029545A">
        <w:rPr>
          <w:rFonts w:ascii="Times New Roman" w:eastAsia="Times New Roman" w:hAnsi="Times New Roman" w:cs="Times New Roman"/>
          <w:color w:val="000000"/>
          <w:kern w:val="0"/>
          <w:sz w:val="24"/>
          <w:szCs w:val="24"/>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F1CEF12"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81a3a510952f43c99a64797afeae234e"/>
      <w:bookmarkEnd w:id="202"/>
      <w:r w:rsidRPr="0029545A">
        <w:rPr>
          <w:rFonts w:ascii="Times New Roman" w:eastAsia="Times New Roman" w:hAnsi="Times New Roman" w:cs="Times New Roman"/>
          <w:color w:val="000000"/>
          <w:kern w:val="0"/>
          <w:sz w:val="24"/>
          <w:szCs w:val="24"/>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40C709E"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63fb44954f2d4b9e8d14abb04f612425"/>
      <w:bookmarkEnd w:id="203"/>
      <w:r w:rsidRPr="0029545A">
        <w:rPr>
          <w:rFonts w:ascii="Times New Roman" w:eastAsia="Times New Roman" w:hAnsi="Times New Roman" w:cs="Times New Roman"/>
          <w:color w:val="000000"/>
          <w:kern w:val="0"/>
          <w:sz w:val="24"/>
          <w:szCs w:val="24"/>
          <w14:ligatures w14:val="none"/>
        </w:rPr>
        <w:t>12.1.7. Avanso užtikrinimo suma turi būti nurodoma ir išmokama eurais. </w:t>
      </w:r>
    </w:p>
    <w:p w14:paraId="3C490EA0"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c7c6aff7d3f640bb90ac889e5df351a9"/>
      <w:bookmarkEnd w:id="204"/>
      <w:r w:rsidRPr="0029545A">
        <w:rPr>
          <w:rFonts w:ascii="Times New Roman" w:eastAsia="Times New Roman" w:hAnsi="Times New Roman" w:cs="Times New Roman"/>
          <w:color w:val="000000"/>
          <w:kern w:val="0"/>
          <w:sz w:val="24"/>
          <w:szCs w:val="24"/>
          <w14:ligatures w14:val="none"/>
        </w:rPr>
        <w:t>12.1.8. Avanso užtikrinimas turi būti surašytas lietuvių arba kita kalba (esant Pirkėjo prašymui, turi būti pateiktas vertimas į lietuvių kalbą). </w:t>
      </w:r>
    </w:p>
    <w:p w14:paraId="59C2F6ED"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3f11ca3118c0410dbfd52ebd95786ff0"/>
      <w:bookmarkEnd w:id="205"/>
      <w:r w:rsidRPr="0029545A">
        <w:rPr>
          <w:rFonts w:ascii="Times New Roman" w:eastAsia="Times New Roman" w:hAnsi="Times New Roman" w:cs="Times New Roman"/>
          <w:color w:val="000000"/>
          <w:kern w:val="0"/>
          <w:sz w:val="24"/>
          <w:szCs w:val="24"/>
          <w14:ligatures w14:val="none"/>
        </w:rPr>
        <w:t>12.1.9. Avanso užtikrinimas, neatitinkantis šiame Sutarties poskyryje nustatytų reikalavimų, nebus priimamas. </w:t>
      </w:r>
    </w:p>
    <w:p w14:paraId="2787C408"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38222b942b3c4ef3a74f14ecb0367b59"/>
      <w:bookmarkEnd w:id="206"/>
      <w:r w:rsidRPr="0029545A">
        <w:rPr>
          <w:rFonts w:ascii="Times New Roman" w:eastAsia="Times New Roman" w:hAnsi="Times New Roman" w:cs="Times New Roman"/>
          <w:color w:val="000000"/>
          <w:kern w:val="0"/>
          <w:sz w:val="24"/>
          <w:szCs w:val="24"/>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E7829E5"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7" w:name="part_1bd3404d77e4430bbeb7ed1bd76c5b35"/>
      <w:bookmarkEnd w:id="207"/>
      <w:r w:rsidRPr="0029545A">
        <w:rPr>
          <w:rFonts w:ascii="Times New Roman" w:eastAsia="Times New Roman" w:hAnsi="Times New Roman" w:cs="Times New Roman"/>
          <w:color w:val="000000"/>
          <w:kern w:val="0"/>
          <w:sz w:val="24"/>
          <w:szCs w:val="24"/>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2EBF882"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8" w:name="part_0029c02db3c84831b5fd0baf43393207"/>
      <w:bookmarkEnd w:id="208"/>
      <w:r w:rsidRPr="0029545A">
        <w:rPr>
          <w:rFonts w:ascii="Times New Roman" w:eastAsia="Times New Roman" w:hAnsi="Times New Roman" w:cs="Times New Roman"/>
          <w:color w:val="000000"/>
          <w:kern w:val="0"/>
          <w:sz w:val="24"/>
          <w:szCs w:val="24"/>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1A93D30"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449D297D"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209" w:name="part_bfa74a56e3b741829bac99d06a6771da"/>
      <w:bookmarkEnd w:id="209"/>
      <w:r w:rsidRPr="0029545A">
        <w:rPr>
          <w:rFonts w:ascii="Times New Roman" w:eastAsia="Times New Roman" w:hAnsi="Times New Roman" w:cs="Times New Roman"/>
          <w:b/>
          <w:bCs/>
          <w:color w:val="000000"/>
          <w:kern w:val="0"/>
          <w:sz w:val="24"/>
          <w:szCs w:val="24"/>
          <w14:ligatures w14:val="none"/>
        </w:rPr>
        <w:t>12.2.  Mokėjimų tvarka</w:t>
      </w:r>
    </w:p>
    <w:p w14:paraId="5C4D8317"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olor w:val="000000"/>
          <w:kern w:val="0"/>
          <w:sz w:val="24"/>
          <w:szCs w:val="24"/>
          <w14:ligatures w14:val="none"/>
        </w:rPr>
        <w:t> </w:t>
      </w:r>
    </w:p>
    <w:p w14:paraId="24AAEBAA"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b4cd4228187943e3b070d8cbcc9ac2b2"/>
      <w:bookmarkEnd w:id="210"/>
      <w:r w:rsidRPr="0029545A">
        <w:rPr>
          <w:rFonts w:ascii="Times New Roman" w:eastAsia="Times New Roman" w:hAnsi="Times New Roman" w:cs="Times New Roman"/>
          <w:color w:val="000000"/>
          <w:kern w:val="0"/>
          <w:sz w:val="24"/>
          <w:szCs w:val="24"/>
          <w14:ligatures w14:val="none"/>
        </w:rPr>
        <w:t>12.2.1.   Tiekėjas išrašo Sąskaitą tik Šalims pasirašius Prekių perdavimo–priėmimo aktą, jeigu kitaip nenumatyta Specialiosiose sąlygose:</w:t>
      </w:r>
    </w:p>
    <w:p w14:paraId="4C1F9839"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4b533fd0c73e42b08b88020b62ef67b6"/>
      <w:bookmarkEnd w:id="211"/>
      <w:r w:rsidRPr="0029545A">
        <w:rPr>
          <w:rFonts w:ascii="Times New Roman" w:eastAsia="Times New Roman" w:hAnsi="Times New Roman" w:cs="Times New Roman"/>
          <w:color w:val="000000"/>
          <w:kern w:val="0"/>
          <w:sz w:val="24"/>
          <w:szCs w:val="24"/>
          <w14:ligatures w14:val="none"/>
        </w:rPr>
        <w:lastRenderedPageBreak/>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9545A">
        <w:rPr>
          <w:rFonts w:ascii="Times New Roman" w:eastAsia="Times New Roman" w:hAnsi="Times New Roman" w:cs="Times New Roman"/>
          <w:color w:val="0563C1"/>
          <w:kern w:val="0"/>
          <w:sz w:val="24"/>
          <w:szCs w:val="24"/>
          <w:u w:val="single"/>
          <w14:ligatures w14:val="none"/>
        </w:rPr>
        <w:t>2014/55/ES</w:t>
      </w:r>
      <w:r w:rsidRPr="0029545A">
        <w:rPr>
          <w:rFonts w:ascii="Times New Roman" w:eastAsia="Times New Roman" w:hAnsi="Times New Roman" w:cs="Times New Roman"/>
          <w:color w:val="000000"/>
          <w:kern w:val="0"/>
          <w:sz w:val="24"/>
          <w:szCs w:val="24"/>
          <w14:ligatures w14:val="none"/>
        </w:rPr>
        <w:t> (toliau – </w:t>
      </w:r>
      <w:r w:rsidRPr="0029545A">
        <w:rPr>
          <w:rFonts w:ascii="Times New Roman" w:eastAsia="Times New Roman" w:hAnsi="Times New Roman" w:cs="Times New Roman"/>
          <w:b/>
          <w:bCs/>
          <w:color w:val="000000"/>
          <w:kern w:val="0"/>
          <w:sz w:val="24"/>
          <w:szCs w:val="24"/>
          <w14:ligatures w14:val="none"/>
        </w:rPr>
        <w:t>Europos elektroninių sąskaitų faktūrų</w:t>
      </w:r>
      <w:r w:rsidRPr="0029545A">
        <w:rPr>
          <w:rFonts w:ascii="Times New Roman" w:eastAsia="Times New Roman" w:hAnsi="Times New Roman" w:cs="Times New Roman"/>
          <w:color w:val="000000"/>
          <w:kern w:val="0"/>
          <w:sz w:val="24"/>
          <w:szCs w:val="24"/>
          <w14:ligatures w14:val="none"/>
        </w:rPr>
        <w:t> </w:t>
      </w:r>
      <w:r w:rsidRPr="0029545A">
        <w:rPr>
          <w:rFonts w:ascii="Times New Roman" w:eastAsia="Times New Roman" w:hAnsi="Times New Roman" w:cs="Times New Roman"/>
          <w:b/>
          <w:bCs/>
          <w:color w:val="000000"/>
          <w:kern w:val="0"/>
          <w:sz w:val="24"/>
          <w:szCs w:val="24"/>
          <w14:ligatures w14:val="none"/>
        </w:rPr>
        <w:t>standartas</w:t>
      </w:r>
      <w:r w:rsidRPr="0029545A">
        <w:rPr>
          <w:rFonts w:ascii="Times New Roman" w:eastAsia="Times New Roman" w:hAnsi="Times New Roman" w:cs="Times New Roman"/>
          <w:color w:val="000000"/>
          <w:kern w:val="0"/>
          <w:sz w:val="24"/>
          <w:szCs w:val="24"/>
          <w14:ligatures w14:val="none"/>
        </w:rPr>
        <w:t>), Tiekėjas gali pateikti per informacinę sistemą „E. sąskaita“ (</w:t>
      </w:r>
      <w:r w:rsidRPr="0029545A">
        <w:rPr>
          <w:rFonts w:ascii="Times New Roman" w:eastAsia="Times New Roman" w:hAnsi="Times New Roman" w:cs="Times New Roman"/>
          <w:color w:val="0000FF"/>
          <w:kern w:val="0"/>
          <w:sz w:val="24"/>
          <w:szCs w:val="24"/>
          <w:u w:val="single"/>
          <w14:ligatures w14:val="none"/>
        </w:rPr>
        <w:t>www.esaskaita.eu</w:t>
      </w:r>
      <w:r w:rsidRPr="0029545A">
        <w:rPr>
          <w:rFonts w:ascii="Times New Roman" w:eastAsia="Times New Roman" w:hAnsi="Times New Roman" w:cs="Times New Roman"/>
          <w:color w:val="000000"/>
          <w:kern w:val="0"/>
          <w:sz w:val="24"/>
          <w:szCs w:val="24"/>
          <w14:ligatures w14:val="none"/>
        </w:rPr>
        <w:t>) arba per kitą savo pasirinktą informacinę sistemą;</w:t>
      </w:r>
    </w:p>
    <w:p w14:paraId="731F96C6"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0a0da1d5ef5c48389da63acb61f47e3a"/>
      <w:bookmarkEnd w:id="212"/>
      <w:r w:rsidRPr="0029545A">
        <w:rPr>
          <w:rFonts w:ascii="Times New Roman" w:eastAsia="Times New Roman" w:hAnsi="Times New Roman" w:cs="Times New Roman"/>
          <w:color w:val="000000"/>
          <w:kern w:val="0"/>
          <w:sz w:val="24"/>
          <w:szCs w:val="24"/>
          <w14:ligatures w14:val="none"/>
        </w:rPr>
        <w:t>12.2.1.2. Europos elektroninių sąskaitų faktūrų standarto neatitinkančią elektroninę sąskaitą faktūrą Tiekėjas privalo pateikti, naudodamasis informacinės sistemos „E. sąskaita“ priemonėmis (</w:t>
      </w:r>
      <w:r w:rsidRPr="0029545A">
        <w:rPr>
          <w:rFonts w:ascii="Times New Roman" w:eastAsia="Times New Roman" w:hAnsi="Times New Roman" w:cs="Times New Roman"/>
          <w:color w:val="0000FF"/>
          <w:kern w:val="0"/>
          <w:sz w:val="24"/>
          <w:szCs w:val="24"/>
          <w:u w:val="single"/>
          <w14:ligatures w14:val="none"/>
        </w:rPr>
        <w:t>www.esaskaita.eu</w:t>
      </w:r>
      <w:r w:rsidRPr="0029545A">
        <w:rPr>
          <w:rFonts w:ascii="Times New Roman" w:eastAsia="Times New Roman" w:hAnsi="Times New Roman" w:cs="Times New Roman"/>
          <w:color w:val="000000"/>
          <w:kern w:val="0"/>
          <w:sz w:val="24"/>
          <w:szCs w:val="24"/>
          <w14:ligatures w14:val="none"/>
        </w:rPr>
        <w:t>).</w:t>
      </w:r>
    </w:p>
    <w:p w14:paraId="1DE8227E"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44a1d195b56b4d74a5fb8a833330bbe9"/>
      <w:bookmarkEnd w:id="213"/>
      <w:r w:rsidRPr="0029545A">
        <w:rPr>
          <w:rFonts w:ascii="Times New Roman" w:eastAsia="Times New Roman" w:hAnsi="Times New Roman" w:cs="Times New Roman"/>
          <w:color w:val="000000"/>
          <w:kern w:val="0"/>
          <w:sz w:val="24"/>
          <w:szCs w:val="24"/>
          <w14:ligatures w14:val="none"/>
        </w:rPr>
        <w:t>12.2.2.   Pirkėjas elektronines sąskaitas faktūras priima ir apdoroja naudodamasis informacinės sistemos „E. sąskaita“ priemonėmis, išskyrus VPĮ nustatytus išimtinius atvejus.</w:t>
      </w:r>
    </w:p>
    <w:p w14:paraId="6D7FF94A"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e934354ba2644b43b5ff67c104bd060e"/>
      <w:bookmarkEnd w:id="214"/>
      <w:r w:rsidRPr="0029545A">
        <w:rPr>
          <w:rFonts w:ascii="Times New Roman" w:eastAsia="Times New Roman" w:hAnsi="Times New Roman" w:cs="Times New Roman"/>
          <w:color w:val="000000"/>
          <w:kern w:val="0"/>
          <w:sz w:val="24"/>
          <w:szCs w:val="24"/>
          <w14:ligatures w14:val="none"/>
        </w:rPr>
        <w:t>12.2.3.   Išankstinio mokėjimo sąskaitas (jeigu Specialiosiose sąlygose yra numatytas avanso mokėjimas) Tiekėjas privalo pateikti šiame Sutarties poskyryje nustatyta tvarka.</w:t>
      </w:r>
    </w:p>
    <w:p w14:paraId="618B6A97"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68628f20972b43468ec4f2f92458dce7"/>
      <w:bookmarkEnd w:id="215"/>
      <w:r w:rsidRPr="0029545A">
        <w:rPr>
          <w:rFonts w:ascii="Times New Roman" w:eastAsia="Times New Roman" w:hAnsi="Times New Roman" w:cs="Times New Roman"/>
          <w:color w:val="000000"/>
          <w:kern w:val="0"/>
          <w:sz w:val="24"/>
          <w:szCs w:val="24"/>
          <w14:ligatures w14:val="none"/>
        </w:rPr>
        <w:t>12.2.4.   Pirkėjas atlieka mokėjimus už Prekes Specialiosiose sąlygose nustatytais terminais.</w:t>
      </w:r>
    </w:p>
    <w:p w14:paraId="3C851379"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68a87921fdd4459db747caffdae95828"/>
      <w:bookmarkEnd w:id="216"/>
      <w:r w:rsidRPr="0029545A">
        <w:rPr>
          <w:rFonts w:ascii="Times New Roman" w:eastAsia="Times New Roman" w:hAnsi="Times New Roman" w:cs="Times New Roman"/>
          <w:color w:val="000000"/>
          <w:kern w:val="0"/>
          <w:sz w:val="24"/>
          <w:szCs w:val="24"/>
          <w14:ligatures w14:val="none"/>
        </w:rPr>
        <w:t>12.2.5.   Už mokėjimų pagal Sutartį vėlavimus, Pirkėjui taikomos netesybos Specialiosiose sąlygose nustatyta tvarka.</w:t>
      </w:r>
    </w:p>
    <w:p w14:paraId="5848E305"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88db164c8d8d441d84f879d3a203a0eb"/>
      <w:bookmarkEnd w:id="217"/>
      <w:r w:rsidRPr="0029545A">
        <w:rPr>
          <w:rFonts w:ascii="Times New Roman" w:eastAsia="Times New Roman" w:hAnsi="Times New Roman" w:cs="Times New Roman"/>
          <w:color w:val="000000"/>
          <w:kern w:val="0"/>
          <w:sz w:val="24"/>
          <w:szCs w:val="24"/>
          <w14:ligatures w14:val="none"/>
        </w:rPr>
        <w:t>12.2.6.   Jei Prekės pristatomos dalimis, aukščiau nurodyta atsiskaitymo tvarka galioja kiekvienai tokiai daliai, jei Specialiosiose sąlygose nenustatyta kitaip.</w:t>
      </w:r>
    </w:p>
    <w:p w14:paraId="7F3A1D64"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9c0b1f4512584426b9e3b0c76f219221"/>
      <w:bookmarkEnd w:id="218"/>
      <w:r w:rsidRPr="0029545A">
        <w:rPr>
          <w:rFonts w:ascii="Times New Roman" w:eastAsia="Times New Roman" w:hAnsi="Times New Roman" w:cs="Times New Roman"/>
          <w:color w:val="000000"/>
          <w:kern w:val="0"/>
          <w:sz w:val="24"/>
          <w:szCs w:val="24"/>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38678B7"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08D1FA32"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219" w:name="part_d9561aa090a84edf8a9569a80ce15656"/>
      <w:bookmarkEnd w:id="219"/>
      <w:r w:rsidRPr="0029545A">
        <w:rPr>
          <w:rFonts w:ascii="Times New Roman" w:eastAsia="Times New Roman" w:hAnsi="Times New Roman" w:cs="Times New Roman"/>
          <w:b/>
          <w:bCs/>
          <w:color w:val="000000"/>
          <w:kern w:val="0"/>
          <w:sz w:val="24"/>
          <w:szCs w:val="24"/>
          <w14:ligatures w14:val="none"/>
        </w:rPr>
        <w:t>12.3.  Kiti atsiskaitymo klausimai</w:t>
      </w:r>
    </w:p>
    <w:p w14:paraId="7A78116C"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olor w:val="000000"/>
          <w:kern w:val="0"/>
          <w:sz w:val="24"/>
          <w:szCs w:val="24"/>
          <w14:ligatures w14:val="none"/>
        </w:rPr>
        <w:t> </w:t>
      </w:r>
    </w:p>
    <w:p w14:paraId="6B416474"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e08fcb6fd55a4983acf9af7ef9c5ce20"/>
      <w:bookmarkEnd w:id="220"/>
      <w:r w:rsidRPr="0029545A">
        <w:rPr>
          <w:rFonts w:ascii="Times New Roman" w:eastAsia="Times New Roman" w:hAnsi="Times New Roman" w:cs="Times New Roman"/>
          <w:color w:val="000000"/>
          <w:kern w:val="0"/>
          <w:sz w:val="24"/>
          <w:szCs w:val="24"/>
          <w14:ligatures w14:val="none"/>
        </w:rPr>
        <w:t>12.3.1.   Pirkėjas privalo pervesti mokėjimus Tiekėjui į Tiekėjo banko sąskaitą, nurodytą Specialiosiose sąlygose.</w:t>
      </w:r>
    </w:p>
    <w:p w14:paraId="46B798AC"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3a9aaac2e8b1447790272c1a0eeaae22"/>
      <w:bookmarkEnd w:id="221"/>
      <w:r w:rsidRPr="0029545A">
        <w:rPr>
          <w:rFonts w:ascii="Times New Roman" w:eastAsia="Times New Roman" w:hAnsi="Times New Roman" w:cs="Times New Roman"/>
          <w:color w:val="000000"/>
          <w:kern w:val="0"/>
          <w:sz w:val="24"/>
          <w:szCs w:val="24"/>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C68D2EF"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854a7e65f8db483e97c811ffa9a30ed7"/>
      <w:bookmarkEnd w:id="222"/>
      <w:r w:rsidRPr="0029545A">
        <w:rPr>
          <w:rFonts w:ascii="Times New Roman" w:eastAsia="Times New Roman" w:hAnsi="Times New Roman" w:cs="Times New Roman"/>
          <w:color w:val="000000"/>
          <w:kern w:val="0"/>
          <w:sz w:val="24"/>
          <w:szCs w:val="24"/>
          <w14:ligatures w14:val="none"/>
        </w:rPr>
        <w:t>12.3.3.   Visi mokėjimai pagal Sutartį atliekami eurais.</w:t>
      </w:r>
    </w:p>
    <w:p w14:paraId="2C70C323"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ad77fdac8f2b472289c100214a4ab1bb"/>
      <w:bookmarkEnd w:id="223"/>
      <w:r w:rsidRPr="0029545A">
        <w:rPr>
          <w:rFonts w:ascii="Times New Roman" w:eastAsia="Times New Roman" w:hAnsi="Times New Roman" w:cs="Times New Roman"/>
          <w:color w:val="000000"/>
          <w:kern w:val="0"/>
          <w:sz w:val="24"/>
          <w:szCs w:val="24"/>
          <w14:ligatures w14:val="none"/>
        </w:rPr>
        <w:t>12.3.4.   Už pavėluotus mokėjimus pagal Sutartį mokančioji Šalis privalo sumokėti kitai Šaliai Specialiosiose sąlygose nurodyto dydžio netesybas.</w:t>
      </w:r>
    </w:p>
    <w:p w14:paraId="7CFAE4E9"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402CBE9F"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224" w:name="part_c93bdf8d52ca4278b2f53dd8113d12c5"/>
      <w:bookmarkEnd w:id="224"/>
      <w:r w:rsidRPr="0029545A">
        <w:rPr>
          <w:rFonts w:ascii="Times New Roman" w:eastAsia="Times New Roman" w:hAnsi="Times New Roman" w:cs="Times New Roman"/>
          <w:b/>
          <w:bCs/>
          <w:caps/>
          <w:color w:val="000000"/>
          <w:kern w:val="0"/>
          <w:sz w:val="24"/>
          <w:szCs w:val="24"/>
          <w14:ligatures w14:val="none"/>
        </w:rPr>
        <w:t>13.  KONFIDENCIALI INFORMACIJA</w:t>
      </w:r>
    </w:p>
    <w:p w14:paraId="0F99BCE5"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aps/>
          <w:color w:val="000000"/>
          <w:kern w:val="0"/>
          <w:sz w:val="24"/>
          <w:szCs w:val="24"/>
          <w14:ligatures w14:val="none"/>
        </w:rPr>
        <w:t> </w:t>
      </w:r>
    </w:p>
    <w:p w14:paraId="17F05C95"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61fd70a8a6664132b3350d936e1a21e5"/>
      <w:bookmarkEnd w:id="225"/>
      <w:r w:rsidRPr="0029545A">
        <w:rPr>
          <w:rFonts w:ascii="Times New Roman" w:eastAsia="Times New Roman" w:hAnsi="Times New Roman" w:cs="Times New Roman"/>
          <w:color w:val="000000"/>
          <w:kern w:val="0"/>
          <w:sz w:val="24"/>
          <w:szCs w:val="24"/>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1C8D3A"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0b057206de9940a79e426d526d4ff1d8"/>
      <w:bookmarkEnd w:id="226"/>
      <w:r w:rsidRPr="0029545A">
        <w:rPr>
          <w:rFonts w:ascii="Times New Roman" w:eastAsia="Times New Roman" w:hAnsi="Times New Roman" w:cs="Times New Roman"/>
          <w:color w:val="000000"/>
          <w:kern w:val="0"/>
          <w:sz w:val="24"/>
          <w:szCs w:val="24"/>
          <w14:ligatures w14:val="none"/>
        </w:rPr>
        <w:t>13.2.  Šalis turi teisę atskleisti kitos Šalies konfidencialią informaciją šiais atvejais:</w:t>
      </w:r>
    </w:p>
    <w:p w14:paraId="1162E6C1"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53fbb52773414f9c9b52da4acf3966ba"/>
      <w:bookmarkEnd w:id="227"/>
      <w:r w:rsidRPr="0029545A">
        <w:rPr>
          <w:rFonts w:ascii="Times New Roman" w:eastAsia="Times New Roman" w:hAnsi="Times New Roman" w:cs="Times New Roman"/>
          <w:color w:val="000000"/>
          <w:kern w:val="0"/>
          <w:sz w:val="24"/>
          <w:szCs w:val="24"/>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3B372F"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2298f6d2b7f54e1e8c54f2447a9d43a0"/>
      <w:bookmarkEnd w:id="228"/>
      <w:r w:rsidRPr="0029545A">
        <w:rPr>
          <w:rFonts w:ascii="Times New Roman" w:eastAsia="Times New Roman" w:hAnsi="Times New Roman" w:cs="Times New Roman"/>
          <w:color w:val="000000"/>
          <w:kern w:val="0"/>
          <w:sz w:val="24"/>
          <w:szCs w:val="24"/>
          <w14:ligatures w14:val="none"/>
        </w:rPr>
        <w:lastRenderedPageBreak/>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6CC0BAF9"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0bcf3a8ffc6c460491923a7f3c6c7334"/>
      <w:bookmarkEnd w:id="229"/>
      <w:r w:rsidRPr="0029545A">
        <w:rPr>
          <w:rFonts w:ascii="Times New Roman" w:eastAsia="Times New Roman" w:hAnsi="Times New Roman" w:cs="Times New Roman"/>
          <w:color w:val="000000"/>
          <w:kern w:val="0"/>
          <w:sz w:val="24"/>
          <w:szCs w:val="24"/>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8D1C570"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32b2c249e6944678957805393e93f8ff"/>
      <w:bookmarkEnd w:id="230"/>
      <w:r w:rsidRPr="0029545A">
        <w:rPr>
          <w:rFonts w:ascii="Times New Roman" w:eastAsia="Times New Roman" w:hAnsi="Times New Roman" w:cs="Times New Roman"/>
          <w:color w:val="000000"/>
          <w:kern w:val="0"/>
          <w:sz w:val="24"/>
          <w:szCs w:val="24"/>
          <w14:ligatures w14:val="none"/>
        </w:rPr>
        <w:t>13.4.  Šalis atsako:</w:t>
      </w:r>
    </w:p>
    <w:p w14:paraId="62903194"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5bc455d878134aea8f437f7b73ac4368"/>
      <w:bookmarkEnd w:id="231"/>
      <w:r w:rsidRPr="0029545A">
        <w:rPr>
          <w:rFonts w:ascii="Times New Roman" w:eastAsia="Times New Roman" w:hAnsi="Times New Roman" w:cs="Times New Roman"/>
          <w:color w:val="000000"/>
          <w:kern w:val="0"/>
          <w:sz w:val="24"/>
          <w:szCs w:val="24"/>
          <w14:ligatures w14:val="none"/>
        </w:rPr>
        <w:t>13.4.1.   už bet kokį neteisėtą, įskaitant atsitiktinį, kitos Šalies konfidencialios informacijos ar bet kurios jos dalies atskleidimą ar perdavimą arba konfidencialios informacijos neteisėtą naudojimą;</w:t>
      </w:r>
    </w:p>
    <w:p w14:paraId="50CAD714"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32" w:name="part_89703ac8c5b0446d80b331aac6398952"/>
      <w:bookmarkEnd w:id="232"/>
      <w:r w:rsidRPr="0029545A">
        <w:rPr>
          <w:rFonts w:ascii="Times New Roman" w:eastAsia="Times New Roman" w:hAnsi="Times New Roman" w:cs="Times New Roman"/>
          <w:color w:val="000000"/>
          <w:kern w:val="0"/>
          <w:sz w:val="24"/>
          <w:szCs w:val="24"/>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10A9EBB7"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441729603aa74b1a96669508650e91c7"/>
      <w:bookmarkEnd w:id="233"/>
      <w:r w:rsidRPr="0029545A">
        <w:rPr>
          <w:rFonts w:ascii="Times New Roman" w:eastAsia="Times New Roman" w:hAnsi="Times New Roman" w:cs="Times New Roman"/>
          <w:color w:val="000000"/>
          <w:kern w:val="0"/>
          <w:sz w:val="24"/>
          <w:szCs w:val="24"/>
          <w14:ligatures w14:val="none"/>
        </w:rPr>
        <w:t>13.5.  Šalis nepagrįstai atskleidusi kitos Šalies konfidencialią informaciją privalo sumokėti kitai Šaliai Specialiosiose sąlygose nurodyto dydžio baudą.</w:t>
      </w:r>
    </w:p>
    <w:p w14:paraId="61C48FF7"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4CD3D151"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234" w:name="part_0349dceb84bf483dbf95d00c34404dfd"/>
      <w:bookmarkEnd w:id="234"/>
      <w:r w:rsidRPr="0029545A">
        <w:rPr>
          <w:rFonts w:ascii="Times New Roman" w:eastAsia="Times New Roman" w:hAnsi="Times New Roman" w:cs="Times New Roman"/>
          <w:b/>
          <w:bCs/>
          <w:caps/>
          <w:color w:val="000000"/>
          <w:kern w:val="0"/>
          <w:sz w:val="24"/>
          <w:szCs w:val="24"/>
          <w14:ligatures w14:val="none"/>
        </w:rPr>
        <w:t>14.  ASMENS DUOMENŲ APSAUGA</w:t>
      </w:r>
    </w:p>
    <w:p w14:paraId="7512016A"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aps/>
          <w:color w:val="000000"/>
          <w:kern w:val="0"/>
          <w:sz w:val="24"/>
          <w:szCs w:val="24"/>
          <w14:ligatures w14:val="none"/>
        </w:rPr>
        <w:t> </w:t>
      </w:r>
    </w:p>
    <w:p w14:paraId="4ECD3C6A"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35" w:name="part_2a02832f44ab40d6844ee305c26d4a31"/>
      <w:bookmarkEnd w:id="235"/>
      <w:r w:rsidRPr="0029545A">
        <w:rPr>
          <w:rFonts w:ascii="Times New Roman" w:eastAsia="Times New Roman" w:hAnsi="Times New Roman" w:cs="Times New Roman"/>
          <w:color w:val="000000"/>
          <w:kern w:val="0"/>
          <w:sz w:val="24"/>
          <w:szCs w:val="24"/>
          <w14:ligatures w14:val="none"/>
        </w:rPr>
        <w:t>14.1.  Šalys įsipareigoja užtikrinti asmens duomenų saugumą bei asmens duomenų tvarkymą vykdyti teisėtai, vadovaujantis 2016 m. balandžio 27 d. priimto Europos Parlamento ir Tarybos reglamento </w:t>
      </w:r>
      <w:r w:rsidRPr="0029545A">
        <w:rPr>
          <w:rFonts w:ascii="Times New Roman" w:eastAsia="Times New Roman" w:hAnsi="Times New Roman" w:cs="Times New Roman"/>
          <w:color w:val="0563C1"/>
          <w:kern w:val="0"/>
          <w:sz w:val="24"/>
          <w:szCs w:val="24"/>
          <w:u w:val="single"/>
          <w14:ligatures w14:val="none"/>
        </w:rPr>
        <w:t>(ES) 2016/679</w:t>
      </w:r>
      <w:r w:rsidRPr="0029545A">
        <w:rPr>
          <w:rFonts w:ascii="Times New Roman" w:eastAsia="Times New Roman" w:hAnsi="Times New Roman" w:cs="Times New Roman"/>
          <w:color w:val="000000"/>
          <w:kern w:val="0"/>
          <w:sz w:val="24"/>
          <w:szCs w:val="24"/>
          <w14:ligatures w14:val="none"/>
        </w:rPr>
        <w:t> dėl fizinių asmenų apsaugos tvarkant asmens duomenis ir dėl laisvo tokių duomenų judėjimo ir kuriuo panaikinama Direktyva </w:t>
      </w:r>
      <w:r w:rsidRPr="0029545A">
        <w:rPr>
          <w:rFonts w:ascii="Times New Roman" w:eastAsia="Times New Roman" w:hAnsi="Times New Roman" w:cs="Times New Roman"/>
          <w:color w:val="0563C1"/>
          <w:kern w:val="0"/>
          <w:sz w:val="24"/>
          <w:szCs w:val="24"/>
          <w:u w:val="single"/>
          <w14:ligatures w14:val="none"/>
        </w:rPr>
        <w:t>95/46/EB</w:t>
      </w:r>
      <w:r w:rsidRPr="0029545A">
        <w:rPr>
          <w:rFonts w:ascii="Times New Roman" w:eastAsia="Times New Roman" w:hAnsi="Times New Roman" w:cs="Times New Roman"/>
          <w:color w:val="000000"/>
          <w:kern w:val="0"/>
          <w:sz w:val="24"/>
          <w:szCs w:val="24"/>
          <w14:ligatures w14:val="none"/>
        </w:rPr>
        <w:t> (Bendrasis duomenų apsaugos reglamentas) ir kitų teisės aktų, reglamentuojančių asmens duomenų tvarkymą, nuostatomis.</w:t>
      </w:r>
    </w:p>
    <w:p w14:paraId="3293808E"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36" w:name="part_efcf2289ac124501be1817d02c0f316e"/>
      <w:bookmarkEnd w:id="236"/>
      <w:r w:rsidRPr="0029545A">
        <w:rPr>
          <w:rFonts w:ascii="Times New Roman" w:eastAsia="Times New Roman" w:hAnsi="Times New Roman" w:cs="Times New Roman"/>
          <w:color w:val="000000"/>
          <w:kern w:val="0"/>
          <w:sz w:val="24"/>
          <w:szCs w:val="24"/>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B79D74" w14:textId="77777777" w:rsidR="004378C1" w:rsidRPr="0029545A" w:rsidRDefault="004378C1" w:rsidP="004378C1">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22204B20"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237" w:name="part_7cea0cfb81564512a67d6a84f49fb00e"/>
      <w:bookmarkEnd w:id="237"/>
      <w:r w:rsidRPr="0029545A">
        <w:rPr>
          <w:rFonts w:ascii="Times New Roman" w:eastAsia="Times New Roman" w:hAnsi="Times New Roman" w:cs="Times New Roman"/>
          <w:b/>
          <w:bCs/>
          <w:caps/>
          <w:color w:val="000000"/>
          <w:kern w:val="0"/>
          <w:sz w:val="24"/>
          <w:szCs w:val="24"/>
          <w14:ligatures w14:val="none"/>
        </w:rPr>
        <w:t>15.  INTELEKTINĖ NUOSAVYBĖ</w:t>
      </w:r>
    </w:p>
    <w:p w14:paraId="4BEED840"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aps/>
          <w:color w:val="000000"/>
          <w:kern w:val="0"/>
          <w:sz w:val="24"/>
          <w:szCs w:val="24"/>
          <w14:ligatures w14:val="none"/>
        </w:rPr>
        <w:t> </w:t>
      </w:r>
    </w:p>
    <w:p w14:paraId="24EAEFFC"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12edb23232c3463496cbb10412f0f6b0"/>
      <w:bookmarkEnd w:id="238"/>
      <w:r w:rsidRPr="0029545A">
        <w:rPr>
          <w:rFonts w:ascii="Times New Roman" w:eastAsia="Times New Roman" w:hAnsi="Times New Roman" w:cs="Times New Roman"/>
          <w:color w:val="000000"/>
          <w:kern w:val="0"/>
          <w:sz w:val="24"/>
          <w:szCs w:val="24"/>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055D21"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9" w:name="part_1b9b76efd8d0445c9c56bb24ebd7d34f"/>
      <w:bookmarkEnd w:id="239"/>
      <w:r w:rsidRPr="0029545A">
        <w:rPr>
          <w:rFonts w:ascii="Times New Roman" w:eastAsia="Times New Roman" w:hAnsi="Times New Roman" w:cs="Times New Roman"/>
          <w:color w:val="000000"/>
          <w:kern w:val="0"/>
          <w:sz w:val="24"/>
          <w:szCs w:val="24"/>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9545A">
        <w:rPr>
          <w:rFonts w:ascii="Times New Roman" w:eastAsia="Times New Roman" w:hAnsi="Times New Roman" w:cs="Times New Roman"/>
          <w:color w:val="000000"/>
          <w:kern w:val="0"/>
          <w:sz w:val="24"/>
          <w:szCs w:val="24"/>
          <w14:ligatures w14:val="none"/>
        </w:rPr>
        <w:t>sui</w:t>
      </w:r>
      <w:proofErr w:type="spellEnd"/>
      <w:r w:rsidRPr="0029545A">
        <w:rPr>
          <w:rFonts w:ascii="Times New Roman" w:eastAsia="Times New Roman" w:hAnsi="Times New Roman" w:cs="Times New Roman"/>
          <w:color w:val="000000"/>
          <w:kern w:val="0"/>
          <w:sz w:val="24"/>
          <w:szCs w:val="24"/>
          <w14:ligatures w14:val="none"/>
        </w:rPr>
        <w:t xml:space="preserve"> </w:t>
      </w:r>
      <w:proofErr w:type="spellStart"/>
      <w:r w:rsidRPr="0029545A">
        <w:rPr>
          <w:rFonts w:ascii="Times New Roman" w:eastAsia="Times New Roman" w:hAnsi="Times New Roman" w:cs="Times New Roman"/>
          <w:color w:val="000000"/>
          <w:kern w:val="0"/>
          <w:sz w:val="24"/>
          <w:szCs w:val="24"/>
          <w14:ligatures w14:val="none"/>
        </w:rPr>
        <w:t>generis</w:t>
      </w:r>
      <w:proofErr w:type="spellEnd"/>
      <w:r w:rsidRPr="0029545A">
        <w:rPr>
          <w:rFonts w:ascii="Times New Roman" w:eastAsia="Times New Roman" w:hAnsi="Times New Roman" w:cs="Times New Roman"/>
          <w:color w:val="000000"/>
          <w:kern w:val="0"/>
          <w:sz w:val="24"/>
          <w:szCs w:val="24"/>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CD298E0"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40" w:name="part_f3ec9bddd3814a4b91c0aa9e9bab8c5a"/>
      <w:bookmarkEnd w:id="240"/>
      <w:r w:rsidRPr="0029545A">
        <w:rPr>
          <w:rFonts w:ascii="Times New Roman" w:eastAsia="Times New Roman" w:hAnsi="Times New Roman" w:cs="Times New Roman"/>
          <w:color w:val="000000"/>
          <w:kern w:val="0"/>
          <w:sz w:val="24"/>
          <w:szCs w:val="24"/>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63F93B3"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0012416D"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241" w:name="part_5d3f1393fe484945a06edfe0588f65a6"/>
      <w:bookmarkEnd w:id="241"/>
      <w:r w:rsidRPr="0029545A">
        <w:rPr>
          <w:rFonts w:ascii="Times New Roman" w:eastAsia="Times New Roman" w:hAnsi="Times New Roman" w:cs="Times New Roman"/>
          <w:b/>
          <w:bCs/>
          <w:caps/>
          <w:color w:val="000000"/>
          <w:kern w:val="0"/>
          <w:sz w:val="24"/>
          <w:szCs w:val="24"/>
          <w14:ligatures w14:val="none"/>
        </w:rPr>
        <w:lastRenderedPageBreak/>
        <w:t>16.  PAREIŠKIMAI IR GARANTIJOS</w:t>
      </w:r>
    </w:p>
    <w:p w14:paraId="5764AEC4"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aps/>
          <w:color w:val="000000"/>
          <w:kern w:val="0"/>
          <w:sz w:val="24"/>
          <w:szCs w:val="24"/>
          <w14:ligatures w14:val="none"/>
        </w:rPr>
        <w:t> </w:t>
      </w:r>
    </w:p>
    <w:p w14:paraId="4C916993"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dccb91c5291d4b568b4cec4b3b64ba85"/>
      <w:bookmarkEnd w:id="242"/>
      <w:r w:rsidRPr="0029545A">
        <w:rPr>
          <w:rFonts w:ascii="Times New Roman" w:eastAsia="Times New Roman" w:hAnsi="Times New Roman" w:cs="Times New Roman"/>
          <w:color w:val="000000"/>
          <w:kern w:val="0"/>
          <w:sz w:val="24"/>
          <w:szCs w:val="24"/>
          <w14:ligatures w14:val="none"/>
        </w:rPr>
        <w:t>16.1. Kiekviena iš Šalių pareiškia ir garantuoja kitai Šaliai, kad:</w:t>
      </w:r>
    </w:p>
    <w:p w14:paraId="018C01C0"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7f25f6c58258486eba0d25e18c99c106"/>
      <w:bookmarkEnd w:id="243"/>
      <w:r w:rsidRPr="0029545A">
        <w:rPr>
          <w:rFonts w:ascii="Times New Roman" w:eastAsia="Times New Roman" w:hAnsi="Times New Roman" w:cs="Times New Roman"/>
          <w:color w:val="000000"/>
          <w:kern w:val="0"/>
          <w:sz w:val="24"/>
          <w:szCs w:val="24"/>
          <w14:ligatures w14:val="none"/>
        </w:rPr>
        <w:t>16.1.1. yra teisėtai priimti ir galioja visi būtini sprendimai, gauti leidimai bei sutikimai, taip pat teisėtai atlikti ir galioja kiti teisiniai veiksmai, reikalingi Sutarties sudarymui, galiojimui ir vykdymui;</w:t>
      </w:r>
    </w:p>
    <w:p w14:paraId="732BD1F4"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91911bfb3b94b0286158a6c07f25511"/>
      <w:bookmarkEnd w:id="244"/>
      <w:r w:rsidRPr="0029545A">
        <w:rPr>
          <w:rFonts w:ascii="Times New Roman" w:eastAsia="Times New Roman" w:hAnsi="Times New Roman" w:cs="Times New Roman"/>
          <w:color w:val="000000"/>
          <w:kern w:val="0"/>
          <w:sz w:val="24"/>
          <w:szCs w:val="24"/>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322681D"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549b97630bdf485c9f1ed21f87374ba2"/>
      <w:bookmarkEnd w:id="245"/>
      <w:r w:rsidRPr="0029545A">
        <w:rPr>
          <w:rFonts w:ascii="Times New Roman" w:eastAsia="Times New Roman" w:hAnsi="Times New Roman" w:cs="Times New Roman"/>
          <w:color w:val="000000"/>
          <w:kern w:val="0"/>
          <w:sz w:val="24"/>
          <w:szCs w:val="24"/>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A010A43"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33af460a296f4333b2bda489147b75ef"/>
      <w:bookmarkEnd w:id="246"/>
      <w:r w:rsidRPr="0029545A">
        <w:rPr>
          <w:rFonts w:ascii="Times New Roman" w:eastAsia="Times New Roman" w:hAnsi="Times New Roman" w:cs="Times New Roman"/>
          <w:color w:val="000000"/>
          <w:kern w:val="0"/>
          <w:sz w:val="24"/>
          <w:szCs w:val="24"/>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4F36B34"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12ab65e979b8470eb9313a512e38198b"/>
      <w:bookmarkEnd w:id="247"/>
      <w:r w:rsidRPr="0029545A">
        <w:rPr>
          <w:rFonts w:ascii="Times New Roman" w:eastAsia="Times New Roman" w:hAnsi="Times New Roman" w:cs="Times New Roman"/>
          <w:color w:val="000000"/>
          <w:kern w:val="0"/>
          <w:sz w:val="24"/>
          <w:szCs w:val="24"/>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96492F0"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c6af3093c91345f583e17093031c83cc"/>
      <w:bookmarkEnd w:id="248"/>
      <w:r w:rsidRPr="0029545A">
        <w:rPr>
          <w:rFonts w:ascii="Times New Roman" w:eastAsia="Times New Roman" w:hAnsi="Times New Roman" w:cs="Times New Roman"/>
          <w:color w:val="000000"/>
          <w:kern w:val="0"/>
          <w:sz w:val="24"/>
          <w:szCs w:val="24"/>
          <w14:ligatures w14:val="none"/>
        </w:rPr>
        <w:t>16.1.6. visi Šalies pareiškimai ir garantijos yra išsamūs ir nepalieka nutylėtų jokių aplinkybių, kurios darytų šiuos pareiškimus ar garantijas neteisingais.</w:t>
      </w:r>
    </w:p>
    <w:p w14:paraId="5265F45A"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49" w:name="part_e531128b7a6c43259231b918e334e5ff"/>
      <w:bookmarkEnd w:id="249"/>
      <w:r w:rsidRPr="0029545A">
        <w:rPr>
          <w:rFonts w:ascii="Times New Roman" w:eastAsia="Times New Roman" w:hAnsi="Times New Roman" w:cs="Times New Roman"/>
          <w:color w:val="000000"/>
          <w:kern w:val="0"/>
          <w:sz w:val="24"/>
          <w:szCs w:val="24"/>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C5C0181"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458b31c2b1404422b708175fd7f1af2d"/>
      <w:bookmarkEnd w:id="250"/>
      <w:r w:rsidRPr="0029545A">
        <w:rPr>
          <w:rFonts w:ascii="Times New Roman" w:eastAsia="Times New Roman" w:hAnsi="Times New Roman" w:cs="Times New Roman"/>
          <w:color w:val="000000"/>
          <w:kern w:val="0"/>
          <w:sz w:val="24"/>
          <w:szCs w:val="24"/>
          <w:shd w:val="clear" w:color="auto" w:fill="FFFFFF"/>
          <w14:ligatures w14:val="none"/>
        </w:rPr>
        <w:t>16.3. </w:t>
      </w:r>
      <w:r w:rsidRPr="0029545A">
        <w:rPr>
          <w:rFonts w:ascii="Times New Roman" w:eastAsia="Times New Roman" w:hAnsi="Times New Roman" w:cs="Times New Roman"/>
          <w:color w:val="000000"/>
          <w:kern w:val="0"/>
          <w:sz w:val="24"/>
          <w:szCs w:val="24"/>
          <w14:ligatures w14:val="none"/>
        </w:rPr>
        <w:t>Tiekėjas pareiškia, kad parduodamų Prekių disponavimo, valdymo ir naudojimosi teisės nėra apribotos </w:t>
      </w:r>
      <w:r w:rsidRPr="0029545A">
        <w:rPr>
          <w:rFonts w:ascii="Times New Roman" w:eastAsia="Times New Roman" w:hAnsi="Times New Roman" w:cs="Times New Roman"/>
          <w:color w:val="000000"/>
          <w:kern w:val="0"/>
          <w:sz w:val="24"/>
          <w:szCs w:val="24"/>
          <w:shd w:val="clear" w:color="auto" w:fill="FFFFFF"/>
          <w14:ligatures w14:val="none"/>
        </w:rPr>
        <w:t>ir jokie tretieji asmenys neturi pretenzijų į Sutartimi perduodamas Prekes (įkeitimai, areštai ar pan.).</w:t>
      </w:r>
    </w:p>
    <w:p w14:paraId="60B27F6A"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3ACEDF46"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251" w:name="part_00bc1b0c794d44fdbd191e635099dd9e"/>
      <w:bookmarkEnd w:id="251"/>
      <w:r w:rsidRPr="0029545A">
        <w:rPr>
          <w:rFonts w:ascii="Times New Roman" w:eastAsia="Times New Roman" w:hAnsi="Times New Roman" w:cs="Times New Roman"/>
          <w:b/>
          <w:bCs/>
          <w:caps/>
          <w:color w:val="000000"/>
          <w:kern w:val="0"/>
          <w:sz w:val="24"/>
          <w:szCs w:val="24"/>
          <w14:ligatures w14:val="none"/>
        </w:rPr>
        <w:t>17.  BENDRIEJI ATSAKOMYBĖS KLAUSIMAI</w:t>
      </w:r>
    </w:p>
    <w:p w14:paraId="2D584B22"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2F4734DD"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ea96dfd1475c4c499c7ce06be267bce4"/>
      <w:bookmarkEnd w:id="252"/>
      <w:r w:rsidRPr="0029545A">
        <w:rPr>
          <w:rFonts w:ascii="Times New Roman" w:eastAsia="Times New Roman" w:hAnsi="Times New Roman" w:cs="Times New Roman"/>
          <w:color w:val="000000"/>
          <w:kern w:val="0"/>
          <w:sz w:val="24"/>
          <w:szCs w:val="24"/>
          <w14:ligatures w14:val="none"/>
        </w:rPr>
        <w:t>17.1. Netesybų už vėlavimą ar pareigų pagal Sutartį pažeidimą sumokėjimas neatleidžia Šalies nuo Sutartyje numatytų jos pareigų vykdymo.</w:t>
      </w:r>
    </w:p>
    <w:p w14:paraId="59C3D022"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a11418743e2b4d3298cca6ec5c290ee2"/>
      <w:bookmarkEnd w:id="253"/>
      <w:r w:rsidRPr="0029545A">
        <w:rPr>
          <w:rFonts w:ascii="Times New Roman" w:eastAsia="Times New Roman" w:hAnsi="Times New Roman" w:cs="Times New Roman"/>
          <w:color w:val="000000"/>
          <w:kern w:val="0"/>
          <w:sz w:val="24"/>
          <w:szCs w:val="24"/>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9545A">
        <w:rPr>
          <w:rFonts w:ascii="Times New Roman" w:eastAsia="Times New Roman" w:hAnsi="Times New Roman" w:cs="Times New Roman"/>
          <w:color w:val="000000"/>
          <w:kern w:val="0"/>
          <w:sz w:val="24"/>
          <w:szCs w:val="24"/>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48149DFD"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5231dbfb1dc5447b916618d3c25e9fc8"/>
      <w:bookmarkEnd w:id="254"/>
      <w:r w:rsidRPr="0029545A">
        <w:rPr>
          <w:rFonts w:ascii="Times New Roman" w:eastAsia="Times New Roman" w:hAnsi="Times New Roman" w:cs="Times New Roman"/>
          <w:color w:val="000000"/>
          <w:kern w:val="0"/>
          <w:sz w:val="24"/>
          <w:szCs w:val="24"/>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9FDD37E"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acf5a3997d064987a757c9e576f2ea5e"/>
      <w:bookmarkEnd w:id="255"/>
      <w:r w:rsidRPr="0029545A">
        <w:rPr>
          <w:rFonts w:ascii="Times New Roman" w:eastAsia="Times New Roman" w:hAnsi="Times New Roman" w:cs="Times New Roman"/>
          <w:color w:val="000000"/>
          <w:kern w:val="0"/>
          <w:sz w:val="24"/>
          <w:szCs w:val="24"/>
          <w14:ligatures w14:val="none"/>
        </w:rPr>
        <w:t>17.4. Šioje Sutartyje numatytos teisių gynybos priemonės neapriboja Šalių teisės pasinaudoti kitomis teisėtomis teisių gynybos priemonėmis.</w:t>
      </w:r>
    </w:p>
    <w:p w14:paraId="79A767C8"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eb78b4fc534f4a4880f192558ede0983"/>
      <w:bookmarkEnd w:id="256"/>
      <w:r w:rsidRPr="0029545A">
        <w:rPr>
          <w:rFonts w:ascii="Times New Roman" w:eastAsia="Times New Roman" w:hAnsi="Times New Roman" w:cs="Times New Roman"/>
          <w:color w:val="000000"/>
          <w:kern w:val="0"/>
          <w:sz w:val="24"/>
          <w:szCs w:val="24"/>
          <w14:ligatures w14:val="none"/>
        </w:rPr>
        <w:t xml:space="preserve">17.5. Atsakomybės apribojimai pagal Sutartį netaikomi, kai žala padaroma tyčia arba dėl didelio neatsargumo, padaroma neturtinė žala, sužalojama sveikata ar atimama gyvybė, taip pat kai padaroma </w:t>
      </w:r>
      <w:r w:rsidRPr="0029545A">
        <w:rPr>
          <w:rFonts w:ascii="Times New Roman" w:eastAsia="Times New Roman" w:hAnsi="Times New Roman" w:cs="Times New Roman"/>
          <w:color w:val="000000"/>
          <w:kern w:val="0"/>
          <w:sz w:val="24"/>
          <w:szCs w:val="24"/>
          <w14:ligatures w14:val="none"/>
        </w:rPr>
        <w:lastRenderedPageBreak/>
        <w:t>žala (nuostoliai) tretiesiems asmenims, įskaitant atvejus, jeigu vienos Šalies padarytą žalą tretiesiems asmenims atlygina kita Šalis.</w:t>
      </w:r>
    </w:p>
    <w:p w14:paraId="264549C9"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04866c4c3de8456088563842aba89e9c"/>
      <w:bookmarkEnd w:id="257"/>
      <w:r w:rsidRPr="0029545A">
        <w:rPr>
          <w:rFonts w:ascii="Times New Roman" w:eastAsia="Times New Roman" w:hAnsi="Times New Roman" w:cs="Times New Roman"/>
          <w:color w:val="000000"/>
          <w:kern w:val="0"/>
          <w:sz w:val="24"/>
          <w:szCs w:val="24"/>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4B2C6DAC" w14:textId="77777777" w:rsidR="004378C1" w:rsidRPr="0029545A" w:rsidRDefault="004378C1" w:rsidP="004378C1">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02784E88"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258" w:name="part_84ed0289c5ba4eaf807ac1519747098d"/>
      <w:bookmarkEnd w:id="258"/>
      <w:r w:rsidRPr="0029545A">
        <w:rPr>
          <w:rFonts w:ascii="Times New Roman" w:eastAsia="Times New Roman" w:hAnsi="Times New Roman" w:cs="Times New Roman"/>
          <w:b/>
          <w:bCs/>
          <w:caps/>
          <w:color w:val="000000"/>
          <w:kern w:val="0"/>
          <w:sz w:val="24"/>
          <w:szCs w:val="24"/>
          <w14:ligatures w14:val="none"/>
        </w:rPr>
        <w:t>18.  NENUGALIMA JĖGA (FORCE MAJEURE)</w:t>
      </w:r>
    </w:p>
    <w:p w14:paraId="5C697239"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aps/>
          <w:color w:val="000000"/>
          <w:kern w:val="0"/>
          <w:sz w:val="24"/>
          <w:szCs w:val="24"/>
          <w14:ligatures w14:val="none"/>
        </w:rPr>
        <w:t> </w:t>
      </w:r>
    </w:p>
    <w:p w14:paraId="544FE51A"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37691bceb3904de1b0eea1e01e9fcb0c"/>
      <w:bookmarkEnd w:id="259"/>
      <w:r w:rsidRPr="0029545A">
        <w:rPr>
          <w:rFonts w:ascii="Times New Roman" w:eastAsia="Times New Roman" w:hAnsi="Times New Roman" w:cs="Times New Roman"/>
          <w:color w:val="000000"/>
          <w:kern w:val="0"/>
          <w:sz w:val="24"/>
          <w:szCs w:val="24"/>
          <w14:ligatures w14:val="none"/>
        </w:rPr>
        <w:t>18.1.</w:t>
      </w:r>
      <w:r w:rsidRPr="0029545A">
        <w:rPr>
          <w:rFonts w:ascii="Times New Roman" w:eastAsia="Times New Roman" w:hAnsi="Times New Roman" w:cs="Times New Roman"/>
          <w:b/>
          <w:bCs/>
          <w:color w:val="000000"/>
          <w:kern w:val="0"/>
          <w:sz w:val="24"/>
          <w:szCs w:val="24"/>
          <w14:ligatures w14:val="none"/>
        </w:rPr>
        <w:t>  </w:t>
      </w:r>
      <w:r w:rsidRPr="0029545A">
        <w:rPr>
          <w:rFonts w:ascii="Times New Roman" w:eastAsia="Times New Roman" w:hAnsi="Times New Roman" w:cs="Times New Roman"/>
          <w:color w:val="000000"/>
          <w:kern w:val="0"/>
          <w:sz w:val="24"/>
          <w:szCs w:val="24"/>
          <w14:ligatures w14:val="none"/>
        </w:rPr>
        <w:t>Atsakomybė pagal Sutartį netaikoma, taip pat Šalys gali būti visiškai ar iš dalies atleistos nuo civilinės atsakomybės šiais pagrindais:</w:t>
      </w:r>
    </w:p>
    <w:p w14:paraId="1814F29C"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5d384a3a9a474ad8853c55d5dad77681"/>
      <w:bookmarkEnd w:id="260"/>
      <w:r w:rsidRPr="0029545A">
        <w:rPr>
          <w:rFonts w:ascii="Times New Roman" w:eastAsia="Times New Roman" w:hAnsi="Times New Roman" w:cs="Times New Roman"/>
          <w:color w:val="000000"/>
          <w:kern w:val="0"/>
          <w:sz w:val="24"/>
          <w:szCs w:val="24"/>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6AC0E2E"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49da970caa0f401eac6fb363fe4067db"/>
      <w:bookmarkEnd w:id="261"/>
      <w:r w:rsidRPr="0029545A">
        <w:rPr>
          <w:rFonts w:ascii="Times New Roman" w:eastAsia="Times New Roman" w:hAnsi="Times New Roman" w:cs="Times New Roman"/>
          <w:color w:val="000000"/>
          <w:kern w:val="0"/>
          <w:sz w:val="24"/>
          <w:szCs w:val="24"/>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1A8EDCD"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8408038109614adba5e530c90d7ce474"/>
      <w:bookmarkEnd w:id="262"/>
      <w:r w:rsidRPr="0029545A">
        <w:rPr>
          <w:rFonts w:ascii="Times New Roman" w:eastAsia="Times New Roman" w:hAnsi="Times New Roman" w:cs="Times New Roman"/>
          <w:color w:val="000000"/>
          <w:kern w:val="0"/>
          <w:sz w:val="24"/>
          <w:szCs w:val="24"/>
          <w14:ligatures w14:val="none"/>
        </w:rPr>
        <w:t>18.2.</w:t>
      </w:r>
      <w:r w:rsidRPr="0029545A">
        <w:rPr>
          <w:rFonts w:ascii="Times New Roman" w:eastAsia="Times New Roman" w:hAnsi="Times New Roman" w:cs="Times New Roman"/>
          <w:b/>
          <w:bCs/>
          <w:color w:val="000000"/>
          <w:kern w:val="0"/>
          <w:sz w:val="24"/>
          <w:szCs w:val="24"/>
          <w14:ligatures w14:val="none"/>
        </w:rPr>
        <w:t>  </w:t>
      </w:r>
      <w:r w:rsidRPr="0029545A">
        <w:rPr>
          <w:rFonts w:ascii="Times New Roman" w:eastAsia="Times New Roman" w:hAnsi="Times New Roman" w:cs="Times New Roman"/>
          <w:color w:val="000000"/>
          <w:kern w:val="0"/>
          <w:sz w:val="24"/>
          <w:szCs w:val="24"/>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8B7AB51"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63" w:name="part_31076b6b2ef04558bbb6d0a6d998ae2b"/>
      <w:bookmarkEnd w:id="263"/>
      <w:r w:rsidRPr="0029545A">
        <w:rPr>
          <w:rFonts w:ascii="Times New Roman" w:eastAsia="Times New Roman" w:hAnsi="Times New Roman" w:cs="Times New Roman"/>
          <w:color w:val="000000"/>
          <w:kern w:val="0"/>
          <w:sz w:val="24"/>
          <w:szCs w:val="24"/>
          <w14:ligatures w14:val="none"/>
        </w:rPr>
        <w:t>18.3.</w:t>
      </w:r>
      <w:r w:rsidRPr="0029545A">
        <w:rPr>
          <w:rFonts w:ascii="Times New Roman" w:eastAsia="Times New Roman" w:hAnsi="Times New Roman" w:cs="Times New Roman"/>
          <w:b/>
          <w:bCs/>
          <w:color w:val="000000"/>
          <w:kern w:val="0"/>
          <w:sz w:val="24"/>
          <w:szCs w:val="24"/>
          <w14:ligatures w14:val="none"/>
        </w:rPr>
        <w:t>  </w:t>
      </w:r>
      <w:r w:rsidRPr="0029545A">
        <w:rPr>
          <w:rFonts w:ascii="Times New Roman" w:eastAsia="Times New Roman" w:hAnsi="Times New Roman" w:cs="Times New Roman"/>
          <w:color w:val="000000"/>
          <w:kern w:val="0"/>
          <w:sz w:val="24"/>
          <w:szCs w:val="24"/>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33EDBD"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fb98fb3631c440c7b8ec351c4af72a9b"/>
      <w:bookmarkEnd w:id="264"/>
      <w:r w:rsidRPr="0029545A">
        <w:rPr>
          <w:rFonts w:ascii="Times New Roman" w:eastAsia="Times New Roman" w:hAnsi="Times New Roman" w:cs="Times New Roman"/>
          <w:color w:val="000000"/>
          <w:kern w:val="0"/>
          <w:sz w:val="24"/>
          <w:szCs w:val="24"/>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8341EB0"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728A1429"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265" w:name="part_8bac9062154547e19ff1c35377bf56bc"/>
      <w:bookmarkEnd w:id="265"/>
      <w:r w:rsidRPr="0029545A">
        <w:rPr>
          <w:rFonts w:ascii="Times New Roman" w:eastAsia="Times New Roman" w:hAnsi="Times New Roman" w:cs="Times New Roman"/>
          <w:b/>
          <w:bCs/>
          <w:caps/>
          <w:color w:val="000000"/>
          <w:kern w:val="0"/>
          <w:sz w:val="24"/>
          <w:szCs w:val="24"/>
          <w14:ligatures w14:val="none"/>
        </w:rPr>
        <w:t>19.  SUTARTIES NUOSTATŲ NEGALIOJIMAS</w:t>
      </w:r>
    </w:p>
    <w:p w14:paraId="36345B03"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aps/>
          <w:color w:val="000000"/>
          <w:kern w:val="0"/>
          <w:sz w:val="24"/>
          <w:szCs w:val="24"/>
          <w14:ligatures w14:val="none"/>
        </w:rPr>
        <w:t> </w:t>
      </w:r>
    </w:p>
    <w:p w14:paraId="11944E25"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cfa09262727845a9867db9b5be8594af"/>
      <w:bookmarkEnd w:id="266"/>
      <w:r w:rsidRPr="0029545A">
        <w:rPr>
          <w:rFonts w:ascii="Times New Roman" w:eastAsia="Times New Roman" w:hAnsi="Times New Roman" w:cs="Times New Roman"/>
          <w:color w:val="000000"/>
          <w:kern w:val="0"/>
          <w:sz w:val="24"/>
          <w:szCs w:val="24"/>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186A2EF"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91c7ae78fb6b42cd9abf3afcd0274f09"/>
      <w:bookmarkEnd w:id="267"/>
      <w:r w:rsidRPr="0029545A">
        <w:rPr>
          <w:rFonts w:ascii="Times New Roman" w:eastAsia="Times New Roman" w:hAnsi="Times New Roman" w:cs="Times New Roman"/>
          <w:color w:val="000000"/>
          <w:kern w:val="0"/>
          <w:sz w:val="24"/>
          <w:szCs w:val="24"/>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2554DC"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243551F1"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268" w:name="part_e52f95f6504747a3b07098f2455b1f4b"/>
      <w:bookmarkEnd w:id="268"/>
      <w:r w:rsidRPr="0029545A">
        <w:rPr>
          <w:rFonts w:ascii="Times New Roman" w:eastAsia="Times New Roman" w:hAnsi="Times New Roman" w:cs="Times New Roman"/>
          <w:b/>
          <w:bCs/>
          <w:caps/>
          <w:color w:val="000000"/>
          <w:kern w:val="0"/>
          <w:sz w:val="24"/>
          <w:szCs w:val="24"/>
          <w14:ligatures w14:val="none"/>
        </w:rPr>
        <w:t>20.  SUTARTIES PAKEITIMAI</w:t>
      </w:r>
    </w:p>
    <w:p w14:paraId="2C955D9C"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aps/>
          <w:color w:val="000000"/>
          <w:kern w:val="0"/>
          <w:sz w:val="24"/>
          <w:szCs w:val="24"/>
          <w14:ligatures w14:val="none"/>
        </w:rPr>
        <w:t> </w:t>
      </w:r>
    </w:p>
    <w:p w14:paraId="7934FDB3"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c37dfccace7249878852e7f014ff915e"/>
      <w:bookmarkEnd w:id="269"/>
      <w:r w:rsidRPr="0029545A">
        <w:rPr>
          <w:rFonts w:ascii="Times New Roman" w:eastAsia="Times New Roman" w:hAnsi="Times New Roman" w:cs="Times New Roman"/>
          <w:color w:val="000000"/>
          <w:kern w:val="0"/>
          <w:sz w:val="24"/>
          <w:szCs w:val="24"/>
          <w14:ligatures w14:val="none"/>
        </w:rPr>
        <w:lastRenderedPageBreak/>
        <w:t>20.1. Sutarties sąlygos Sutarties galiojimo laikotarpiu negali būti keičiamos, išskyrus tokias Sutarties sąlygas, kurių keitimas numatytas Sutartyje ir (ar) galimas vadovaujantis VPĮ nuostatomis.</w:t>
      </w:r>
    </w:p>
    <w:p w14:paraId="00F5C44A"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14330020fed34f73a0bbaae92f56dbf3"/>
      <w:bookmarkEnd w:id="270"/>
      <w:r w:rsidRPr="0029545A">
        <w:rPr>
          <w:rFonts w:ascii="Times New Roman" w:eastAsia="Times New Roman" w:hAnsi="Times New Roman" w:cs="Times New Roman"/>
          <w:color w:val="000000"/>
          <w:kern w:val="0"/>
          <w:sz w:val="24"/>
          <w:szCs w:val="24"/>
          <w14:ligatures w14:val="none"/>
        </w:rPr>
        <w:t>20.2. Sutarties pakeitimai įforminami Šalims sudarant Susitarimą.</w:t>
      </w:r>
    </w:p>
    <w:p w14:paraId="6F77F750"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a3f5a1ccd8dd4fcd823a0bf8dc04c2d7"/>
      <w:bookmarkEnd w:id="271"/>
      <w:r w:rsidRPr="0029545A">
        <w:rPr>
          <w:rFonts w:ascii="Times New Roman" w:eastAsia="Times New Roman" w:hAnsi="Times New Roman" w:cs="Times New Roman"/>
          <w:color w:val="000000"/>
          <w:kern w:val="0"/>
          <w:sz w:val="24"/>
          <w:szCs w:val="24"/>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857AD40"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72" w:name="part_7036060255f84160b5b7ddb3c9b9de5d"/>
      <w:bookmarkEnd w:id="272"/>
      <w:r w:rsidRPr="0029545A">
        <w:rPr>
          <w:rFonts w:ascii="Times New Roman" w:eastAsia="Times New Roman" w:hAnsi="Times New Roman" w:cs="Times New Roman"/>
          <w:color w:val="000000"/>
          <w:kern w:val="0"/>
          <w:sz w:val="24"/>
          <w:szCs w:val="24"/>
          <w14:ligatures w14:val="none"/>
        </w:rPr>
        <w:t>20.4. Susitarimai įsigalioja nuo jų sudarymo, jei Susitarime nenurodyta kitaip. Susitarimą Pirkėjas privalo paviešinti VPĮ 33 ir 86 straipsniuose nustatyta tvarka.</w:t>
      </w:r>
    </w:p>
    <w:p w14:paraId="069E58EE"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273" w:name="part_cf3bdae0c8e344aaa7ab72b6f97e6510"/>
      <w:bookmarkEnd w:id="273"/>
      <w:r w:rsidRPr="0029545A">
        <w:rPr>
          <w:rFonts w:ascii="Times New Roman" w:eastAsia="Times New Roman" w:hAnsi="Times New Roman" w:cs="Times New Roman"/>
          <w:color w:val="000000"/>
          <w:kern w:val="0"/>
          <w:sz w:val="24"/>
          <w:szCs w:val="24"/>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3C64C6D"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696E9A48"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274" w:name="part_7b0f9e3d42f14ad68b1abfde58c12a3f"/>
      <w:bookmarkEnd w:id="274"/>
      <w:r w:rsidRPr="0029545A">
        <w:rPr>
          <w:rFonts w:ascii="Times New Roman" w:eastAsia="Times New Roman" w:hAnsi="Times New Roman" w:cs="Times New Roman"/>
          <w:b/>
          <w:bCs/>
          <w:caps/>
          <w:color w:val="000000"/>
          <w:kern w:val="0"/>
          <w:sz w:val="24"/>
          <w:szCs w:val="24"/>
          <w14:ligatures w14:val="none"/>
        </w:rPr>
        <w:t>21.  SUTARTIES SUSTABDYMAS</w:t>
      </w:r>
    </w:p>
    <w:p w14:paraId="5321AE32"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aps/>
          <w:color w:val="000000"/>
          <w:kern w:val="0"/>
          <w:sz w:val="24"/>
          <w:szCs w:val="24"/>
          <w14:ligatures w14:val="none"/>
        </w:rPr>
        <w:t> </w:t>
      </w:r>
    </w:p>
    <w:p w14:paraId="4E249F89"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ce0a576b1c6e43d89ba35605865e1af9"/>
      <w:bookmarkEnd w:id="275"/>
      <w:r w:rsidRPr="0029545A">
        <w:rPr>
          <w:rFonts w:ascii="Times New Roman" w:eastAsia="Times New Roman" w:hAnsi="Times New Roman" w:cs="Times New Roman"/>
          <w:color w:val="000000"/>
          <w:kern w:val="0"/>
          <w:sz w:val="24"/>
          <w:szCs w:val="24"/>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E092FC5"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298a311e48dc452ea0b36f1afc5f3eb7"/>
      <w:bookmarkEnd w:id="276"/>
      <w:r w:rsidRPr="0029545A">
        <w:rPr>
          <w:rFonts w:ascii="Times New Roman" w:eastAsia="Times New Roman" w:hAnsi="Times New Roman" w:cs="Times New Roman"/>
          <w:color w:val="000000"/>
          <w:kern w:val="0"/>
          <w:sz w:val="24"/>
          <w:szCs w:val="24"/>
          <w14:ligatures w14:val="none"/>
        </w:rPr>
        <w:t>21.2. Prekių (jų dalies) tiekimas gali būti stabdomas esant bent vienai iš šių aplinkybių: </w:t>
      </w:r>
    </w:p>
    <w:p w14:paraId="717A9312"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09c0118c78ea4034b225fedd69812f90"/>
      <w:bookmarkEnd w:id="277"/>
      <w:r w:rsidRPr="0029545A">
        <w:rPr>
          <w:rFonts w:ascii="Times New Roman" w:eastAsia="Times New Roman" w:hAnsi="Times New Roman" w:cs="Times New Roman"/>
          <w:color w:val="000000"/>
          <w:kern w:val="0"/>
          <w:sz w:val="24"/>
          <w:szCs w:val="24"/>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6691925"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9440bace89e4bfba214a997ceefe81d"/>
      <w:bookmarkEnd w:id="278"/>
      <w:r w:rsidRPr="0029545A">
        <w:rPr>
          <w:rFonts w:ascii="Times New Roman" w:eastAsia="Times New Roman" w:hAnsi="Times New Roman" w:cs="Times New Roman"/>
          <w:color w:val="000000"/>
          <w:kern w:val="0"/>
          <w:sz w:val="24"/>
          <w:szCs w:val="24"/>
          <w14:ligatures w14:val="none"/>
        </w:rPr>
        <w:t>21.2.2. Pirkėjas Sutartyje nurodyta tvarka negali priimti Prekių (pavyzdžiui, nebaigta įrengti patalpa, kurioje turi būti įmontuojamos Prekės), o Tiekėjas dėl to negali vykdyti Sutarties; </w:t>
      </w:r>
    </w:p>
    <w:p w14:paraId="08F660CF"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fe52b5159efd4939838b848f85e9ea9b"/>
      <w:bookmarkEnd w:id="279"/>
      <w:r w:rsidRPr="0029545A">
        <w:rPr>
          <w:rFonts w:ascii="Times New Roman" w:eastAsia="Times New Roman" w:hAnsi="Times New Roman" w:cs="Times New Roman"/>
          <w:color w:val="000000"/>
          <w:kern w:val="0"/>
          <w:sz w:val="24"/>
          <w:szCs w:val="24"/>
          <w14:ligatures w14:val="none"/>
        </w:rPr>
        <w:t>21.2.3. dėl nenumatytų prekių, paslaugų ir (ar) darbų, susijusių su perkamu objektu, kurių poreikis paaiškėjo tik vykdant Sutartį; </w:t>
      </w:r>
    </w:p>
    <w:p w14:paraId="6EEC99CC"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84f9056801c64e11b4ed9140364256f0"/>
      <w:bookmarkEnd w:id="280"/>
      <w:r w:rsidRPr="0029545A">
        <w:rPr>
          <w:rFonts w:ascii="Times New Roman" w:eastAsia="Times New Roman" w:hAnsi="Times New Roman" w:cs="Times New Roman"/>
          <w:color w:val="000000"/>
          <w:kern w:val="0"/>
          <w:sz w:val="24"/>
          <w:szCs w:val="24"/>
          <w14:ligatures w14:val="none"/>
        </w:rPr>
        <w:t>21.2.4. ne dėl Pirkėjo kaltės vėluoja kitos Pirkėjo pirkimo sutarties, turinčios tiesioginės įtakos šiai Sutarčiai, vykdymas;  </w:t>
      </w:r>
    </w:p>
    <w:p w14:paraId="05D51495"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3a30d4bcd0274cdd82e5a2a7f7fc4b8b"/>
      <w:bookmarkEnd w:id="281"/>
      <w:r w:rsidRPr="0029545A">
        <w:rPr>
          <w:rFonts w:ascii="Times New Roman" w:eastAsia="Times New Roman" w:hAnsi="Times New Roman" w:cs="Times New Roman"/>
          <w:color w:val="000000"/>
          <w:kern w:val="0"/>
          <w:sz w:val="24"/>
          <w:szCs w:val="24"/>
          <w14:ligatures w14:val="none"/>
        </w:rPr>
        <w:t>21.2.5. esant įrodymais pagrįstoms kliūtims ar trukdymams, sukeltiems Tiekėjui kitų trečiųjų asmenų ne dėl Tiekėjo ne laiku ar netinkamai pagal Sutarties sąlygas ir tvarką įvykdytų sutartinių įsipareigojimų; </w:t>
      </w:r>
    </w:p>
    <w:p w14:paraId="5A835A24"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a6676d356d734e81a71d2a213370e988"/>
      <w:bookmarkEnd w:id="282"/>
      <w:r w:rsidRPr="0029545A">
        <w:rPr>
          <w:rFonts w:ascii="Times New Roman" w:eastAsia="Times New Roman" w:hAnsi="Times New Roman" w:cs="Times New Roman"/>
          <w:color w:val="000000"/>
          <w:kern w:val="0"/>
          <w:sz w:val="24"/>
          <w:szCs w:val="24"/>
          <w14:ligatures w14:val="none"/>
        </w:rPr>
        <w:t>21.2.6. pasikeitus galiojančiam teisės aktui ar įsigaliojus naujam teisės aktui, kuris turi įtakos šios Sutarties vykdymui; </w:t>
      </w:r>
    </w:p>
    <w:p w14:paraId="7C25F1E3"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818ad17feb74ad092df9d84443cf75e"/>
      <w:bookmarkEnd w:id="283"/>
      <w:r w:rsidRPr="0029545A">
        <w:rPr>
          <w:rFonts w:ascii="Times New Roman" w:eastAsia="Times New Roman" w:hAnsi="Times New Roman" w:cs="Times New Roman"/>
          <w:color w:val="000000"/>
          <w:kern w:val="0"/>
          <w:sz w:val="24"/>
          <w:szCs w:val="24"/>
          <w14:ligatures w14:val="none"/>
        </w:rPr>
        <w:t>21.2.7. sutartinių įsipareigojimų stabdymo būtinybė atsirado dėl sustabdyto / perskirstyto / negauto ir panašiai Pirkėjo Prekių pirkimui skirto finansavimo arba finansavimo trūkumo; </w:t>
      </w:r>
    </w:p>
    <w:p w14:paraId="56BD975C"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71adc62644ec4294ae7e0a3fd7705f53"/>
      <w:bookmarkEnd w:id="284"/>
      <w:r w:rsidRPr="0029545A">
        <w:rPr>
          <w:rFonts w:ascii="Times New Roman" w:eastAsia="Times New Roman" w:hAnsi="Times New Roman" w:cs="Times New Roman"/>
          <w:color w:val="000000"/>
          <w:kern w:val="0"/>
          <w:sz w:val="24"/>
          <w:szCs w:val="24"/>
          <w14:ligatures w14:val="none"/>
        </w:rPr>
        <w:t>21.2.8. dėl teisminių (arbitražinių) ginčų su Pirkėju ar trečiaisiais asmenimis, kurių dalykas yra tiesiogiai susijęs su Sutarties vykdymu. </w:t>
      </w:r>
    </w:p>
    <w:p w14:paraId="4264950A"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a500fd3f658e4365b41faeda48e53cf9"/>
      <w:bookmarkEnd w:id="285"/>
      <w:r w:rsidRPr="0029545A">
        <w:rPr>
          <w:rFonts w:ascii="Times New Roman" w:eastAsia="Times New Roman" w:hAnsi="Times New Roman" w:cs="Times New Roman"/>
          <w:color w:val="000000"/>
          <w:kern w:val="0"/>
          <w:sz w:val="24"/>
          <w:szCs w:val="24"/>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27B67AB3"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633809059b5a4ff6952af4ed164f789e"/>
      <w:bookmarkEnd w:id="286"/>
      <w:r w:rsidRPr="0029545A">
        <w:rPr>
          <w:rFonts w:ascii="Times New Roman" w:eastAsia="Times New Roman" w:hAnsi="Times New Roman" w:cs="Times New Roman"/>
          <w:color w:val="000000"/>
          <w:kern w:val="0"/>
          <w:sz w:val="24"/>
          <w:szCs w:val="24"/>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1E8DE53E"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7" w:name="part_483e1dd945f246799d0fa0656cd447a6"/>
      <w:bookmarkEnd w:id="287"/>
      <w:r w:rsidRPr="0029545A">
        <w:rPr>
          <w:rFonts w:ascii="Times New Roman" w:eastAsia="Times New Roman" w:hAnsi="Times New Roman" w:cs="Times New Roman"/>
          <w:color w:val="000000"/>
          <w:kern w:val="0"/>
          <w:sz w:val="24"/>
          <w:szCs w:val="24"/>
          <w14:ligatures w14:val="none"/>
        </w:rPr>
        <w:t>21.5. Sutartinių įsipareigojimų vykdymas gali būti stabdomas tik Sutarties galiojimo laikotarpiu tokia tvarka:</w:t>
      </w:r>
    </w:p>
    <w:p w14:paraId="44A0488D" w14:textId="77777777" w:rsidR="004378C1" w:rsidRPr="0029545A" w:rsidRDefault="004378C1" w:rsidP="004378C1">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8" w:name="part_e1d9f5497e2b4b8fac0f14c0d5441376"/>
      <w:bookmarkEnd w:id="288"/>
      <w:r w:rsidRPr="0029545A">
        <w:rPr>
          <w:rFonts w:ascii="Times New Roman" w:eastAsia="Times New Roman" w:hAnsi="Times New Roman" w:cs="Times New Roman"/>
          <w:color w:val="000000"/>
          <w:kern w:val="0"/>
          <w:sz w:val="24"/>
          <w:szCs w:val="24"/>
          <w14:ligatures w14:val="none"/>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40C1892" w14:textId="77777777" w:rsidR="004378C1" w:rsidRPr="0029545A" w:rsidRDefault="004378C1" w:rsidP="004378C1">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0c29870313ec4b8e9159c25696039f5b"/>
      <w:bookmarkEnd w:id="289"/>
      <w:r w:rsidRPr="0029545A">
        <w:rPr>
          <w:rFonts w:ascii="Times New Roman" w:eastAsia="Times New Roman" w:hAnsi="Times New Roman" w:cs="Times New Roman"/>
          <w:color w:val="000000"/>
          <w:kern w:val="0"/>
          <w:sz w:val="24"/>
          <w:szCs w:val="24"/>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F178096" w14:textId="77777777" w:rsidR="004378C1" w:rsidRPr="0029545A" w:rsidRDefault="004378C1" w:rsidP="004378C1">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ebd2788b705046149fed4a6909a8851e"/>
      <w:bookmarkEnd w:id="290"/>
      <w:r w:rsidRPr="0029545A">
        <w:rPr>
          <w:rFonts w:ascii="Times New Roman" w:eastAsia="Times New Roman" w:hAnsi="Times New Roman" w:cs="Times New Roman"/>
          <w:color w:val="000000"/>
          <w:kern w:val="0"/>
          <w:sz w:val="24"/>
          <w:szCs w:val="24"/>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3ACFBBE" w14:textId="77777777" w:rsidR="004378C1" w:rsidRPr="0029545A" w:rsidRDefault="004378C1" w:rsidP="004378C1">
      <w:pPr>
        <w:spacing w:after="0" w:line="264" w:lineRule="atLeast"/>
        <w:jc w:val="both"/>
        <w:rPr>
          <w:rFonts w:ascii="Times New Roman" w:eastAsia="Times New Roman" w:hAnsi="Times New Roman" w:cs="Times New Roman"/>
          <w:color w:val="000000"/>
          <w:kern w:val="0"/>
          <w:sz w:val="24"/>
          <w:szCs w:val="24"/>
          <w14:ligatures w14:val="none"/>
        </w:rPr>
      </w:pPr>
      <w:bookmarkStart w:id="291" w:name="part_e70536bc9e7f448ca32e84c110e2744e"/>
      <w:bookmarkEnd w:id="291"/>
      <w:r w:rsidRPr="0029545A">
        <w:rPr>
          <w:rFonts w:ascii="Times New Roman" w:eastAsia="Times New Roman" w:hAnsi="Times New Roman" w:cs="Times New Roman"/>
          <w:color w:val="000000"/>
          <w:kern w:val="0"/>
          <w:sz w:val="24"/>
          <w:szCs w:val="24"/>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E428E9A" w14:textId="77777777" w:rsidR="004378C1" w:rsidRPr="0029545A" w:rsidRDefault="004378C1" w:rsidP="004378C1">
      <w:pPr>
        <w:spacing w:after="0" w:line="264" w:lineRule="atLeast"/>
        <w:jc w:val="both"/>
        <w:rPr>
          <w:rFonts w:ascii="Times New Roman" w:eastAsia="Times New Roman" w:hAnsi="Times New Roman" w:cs="Times New Roman"/>
          <w:color w:val="000000"/>
          <w:kern w:val="0"/>
          <w:sz w:val="24"/>
          <w:szCs w:val="24"/>
          <w14:ligatures w14:val="none"/>
        </w:rPr>
      </w:pPr>
      <w:bookmarkStart w:id="292" w:name="part_529fc201055c492aa2aec8333e131a21"/>
      <w:bookmarkEnd w:id="292"/>
      <w:r w:rsidRPr="0029545A">
        <w:rPr>
          <w:rFonts w:ascii="Times New Roman" w:eastAsia="Times New Roman" w:hAnsi="Times New Roman" w:cs="Times New Roman"/>
          <w:color w:val="000000"/>
          <w:kern w:val="0"/>
          <w:sz w:val="24"/>
          <w:szCs w:val="24"/>
          <w14:ligatures w14:val="none"/>
        </w:rPr>
        <w:t>21.7. Sutartinių įsipareigojimų vykdymas stabdomas ne ilgesniam kaip konkrečios, pagrįstos aplinkybės egzistavimo laikotarpiui.</w:t>
      </w:r>
    </w:p>
    <w:p w14:paraId="6A65770B"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d59e96d451a74e99b5f4e53964697169"/>
      <w:bookmarkEnd w:id="293"/>
      <w:r w:rsidRPr="0029545A">
        <w:rPr>
          <w:rFonts w:ascii="Times New Roman" w:eastAsia="Times New Roman" w:hAnsi="Times New Roman" w:cs="Times New Roman"/>
          <w:color w:val="000000"/>
          <w:kern w:val="0"/>
          <w:sz w:val="24"/>
          <w:szCs w:val="24"/>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194DDAD"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1562589c8c774e55b369607136bcbb1f"/>
      <w:bookmarkEnd w:id="294"/>
      <w:r w:rsidRPr="0029545A">
        <w:rPr>
          <w:rFonts w:ascii="Times New Roman" w:eastAsia="Times New Roman" w:hAnsi="Times New Roman" w:cs="Times New Roman"/>
          <w:color w:val="000000"/>
          <w:kern w:val="0"/>
          <w:sz w:val="24"/>
          <w:szCs w:val="24"/>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7091947"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5" w:name="part_8652c492428945d791973cd6350d83ea"/>
      <w:bookmarkEnd w:id="295"/>
      <w:r w:rsidRPr="0029545A">
        <w:rPr>
          <w:rFonts w:ascii="Times New Roman" w:eastAsia="Times New Roman" w:hAnsi="Times New Roman" w:cs="Times New Roman"/>
          <w:color w:val="000000"/>
          <w:kern w:val="0"/>
          <w:sz w:val="24"/>
          <w:szCs w:val="24"/>
          <w14:ligatures w14:val="none"/>
        </w:rPr>
        <w:t>21.10. Atnaujinus Sutarties vykdymą, neįvykdytų prievolių (jų dalies) įvykdymo terminai ir Sutarties galiojimas nukeliami tokiam terminui, kiek buvo likę laiko jų įvykdymui (Sutarties galiojimui) jų sustabdymo metu. </w:t>
      </w:r>
    </w:p>
    <w:p w14:paraId="131B940F"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6" w:name="part_f75400b376aa49b1abb489376ffee67d"/>
      <w:bookmarkEnd w:id="296"/>
      <w:r w:rsidRPr="0029545A">
        <w:rPr>
          <w:rFonts w:ascii="Times New Roman" w:eastAsia="Times New Roman" w:hAnsi="Times New Roman" w:cs="Times New Roman"/>
          <w:color w:val="000000"/>
          <w:kern w:val="0"/>
          <w:sz w:val="24"/>
          <w:szCs w:val="24"/>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40BC011"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71D423FD"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297" w:name="part_a2c5701c6fd04db9a56b689761ecfe8d"/>
      <w:bookmarkEnd w:id="297"/>
      <w:r w:rsidRPr="0029545A">
        <w:rPr>
          <w:rFonts w:ascii="Times New Roman" w:eastAsia="Times New Roman" w:hAnsi="Times New Roman" w:cs="Times New Roman"/>
          <w:b/>
          <w:bCs/>
          <w:caps/>
          <w:color w:val="000000"/>
          <w:kern w:val="0"/>
          <w:sz w:val="24"/>
          <w:szCs w:val="24"/>
          <w14:ligatures w14:val="none"/>
        </w:rPr>
        <w:t>22.  SUTARTIES NUTRAUKIMAS</w:t>
      </w:r>
    </w:p>
    <w:p w14:paraId="72759C9D"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aps/>
          <w:color w:val="000000"/>
          <w:kern w:val="0"/>
          <w:sz w:val="24"/>
          <w:szCs w:val="24"/>
          <w14:ligatures w14:val="none"/>
        </w:rPr>
        <w:t> </w:t>
      </w:r>
    </w:p>
    <w:p w14:paraId="25062F0B"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Sutartis gali būti nutraukiama VPĮ 90 straipsnyje ir Sutartyje numatytais atvejais, įskaitant galimybę nutraukti Sutartį Šalių susitarimu.</w:t>
      </w:r>
    </w:p>
    <w:p w14:paraId="79478425"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olor w:val="000000"/>
          <w:kern w:val="0"/>
          <w:sz w:val="24"/>
          <w:szCs w:val="24"/>
          <w14:ligatures w14:val="none"/>
        </w:rPr>
        <w:t> </w:t>
      </w:r>
    </w:p>
    <w:p w14:paraId="47A586C3"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298" w:name="part_e8ae325a94f44e2ebeca460c4d8bcf41"/>
      <w:bookmarkEnd w:id="298"/>
      <w:r w:rsidRPr="0029545A">
        <w:rPr>
          <w:rFonts w:ascii="Times New Roman" w:eastAsia="Times New Roman" w:hAnsi="Times New Roman" w:cs="Times New Roman"/>
          <w:b/>
          <w:bCs/>
          <w:color w:val="000000"/>
          <w:kern w:val="0"/>
          <w:sz w:val="24"/>
          <w:szCs w:val="24"/>
          <w14:ligatures w14:val="none"/>
        </w:rPr>
        <w:t>22.1.  Pretenzijos dėl Sutarties pažeidimų</w:t>
      </w:r>
    </w:p>
    <w:p w14:paraId="342FC27A"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olor w:val="000000"/>
          <w:kern w:val="0"/>
          <w:sz w:val="24"/>
          <w:szCs w:val="24"/>
          <w14:ligatures w14:val="none"/>
        </w:rPr>
        <w:t> </w:t>
      </w:r>
    </w:p>
    <w:p w14:paraId="2744A1C8"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9" w:name="part_74106829db8f4899abc596029e4f5d68"/>
      <w:bookmarkEnd w:id="299"/>
      <w:r w:rsidRPr="0029545A">
        <w:rPr>
          <w:rFonts w:ascii="Times New Roman" w:eastAsia="Times New Roman" w:hAnsi="Times New Roman" w:cs="Times New Roman"/>
          <w:color w:val="000000"/>
          <w:kern w:val="0"/>
          <w:sz w:val="24"/>
          <w:szCs w:val="24"/>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EFF38DF"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75d07c6fefde4a33abd58218f423414b"/>
      <w:bookmarkEnd w:id="300"/>
      <w:r w:rsidRPr="0029545A">
        <w:rPr>
          <w:rFonts w:ascii="Times New Roman" w:eastAsia="Times New Roman" w:hAnsi="Times New Roman" w:cs="Times New Roman"/>
          <w:color w:val="000000"/>
          <w:kern w:val="0"/>
          <w:sz w:val="24"/>
          <w:szCs w:val="24"/>
          <w14:ligatures w14:val="none"/>
        </w:rPr>
        <w:t xml:space="preserve">22.1.2. Pretenziją gavusi Šalis privalo nedelsdama, bet ne vėliau nei per 5 (penkias) darbo dienas, atsakyti į pretenziją ir nurodyti, kokių priemonių imsis siekdama ištaisyti pažeidimą per pretenzijoje nustatytą </w:t>
      </w:r>
      <w:r w:rsidRPr="0029545A">
        <w:rPr>
          <w:rFonts w:ascii="Times New Roman" w:eastAsia="Times New Roman" w:hAnsi="Times New Roman" w:cs="Times New Roman"/>
          <w:color w:val="000000"/>
          <w:kern w:val="0"/>
          <w:sz w:val="24"/>
          <w:szCs w:val="24"/>
          <w14:ligatures w14:val="none"/>
        </w:rPr>
        <w:lastRenderedPageBreak/>
        <w:t>terminą arba motyvuotai pasiūlyti kitą pagrįstą terminą.</w:t>
      </w:r>
      <w:r w:rsidRPr="0029545A">
        <w:rPr>
          <w:rFonts w:ascii="Times New Roman" w:eastAsia="Times New Roman" w:hAnsi="Times New Roman" w:cs="Times New Roman"/>
          <w:b/>
          <w:bCs/>
          <w:color w:val="000000"/>
          <w:kern w:val="0"/>
          <w:sz w:val="24"/>
          <w:szCs w:val="24"/>
          <w14:ligatures w14:val="none"/>
        </w:rPr>
        <w:t> </w:t>
      </w:r>
      <w:r w:rsidRPr="0029545A">
        <w:rPr>
          <w:rFonts w:ascii="Times New Roman" w:eastAsia="Times New Roman" w:hAnsi="Times New Roman" w:cs="Times New Roman"/>
          <w:color w:val="000000"/>
          <w:kern w:val="0"/>
          <w:sz w:val="24"/>
          <w:szCs w:val="24"/>
          <w14:ligatures w14:val="none"/>
        </w:rPr>
        <w:t>Tiekėjo teisė siūlyti kitą terminą nelaikoma Pirkėjo pareiga tą terminą priimti. Pretenziją gavusios Šalies pasiūlytasis terminas pakeičia terminą, nurodytą pretenzijoje, tik jeigu kita Šalis jį patvirtina. </w:t>
      </w:r>
    </w:p>
    <w:p w14:paraId="703573DD"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4DAACF9C"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301" w:name="part_1adc3019d12348e393792204a9cf2bae"/>
      <w:bookmarkEnd w:id="301"/>
      <w:r w:rsidRPr="0029545A">
        <w:rPr>
          <w:rFonts w:ascii="Times New Roman" w:eastAsia="Times New Roman" w:hAnsi="Times New Roman" w:cs="Times New Roman"/>
          <w:b/>
          <w:bCs/>
          <w:color w:val="000000"/>
          <w:kern w:val="0"/>
          <w:sz w:val="24"/>
          <w:szCs w:val="24"/>
          <w14:ligatures w14:val="none"/>
        </w:rPr>
        <w:t>22.2.  Sutarties nutraukimas Pirkėjo iniciatyva</w:t>
      </w:r>
    </w:p>
    <w:p w14:paraId="2CEB63EC"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olor w:val="000000"/>
          <w:kern w:val="0"/>
          <w:sz w:val="24"/>
          <w:szCs w:val="24"/>
          <w14:ligatures w14:val="none"/>
        </w:rPr>
        <w:t> </w:t>
      </w:r>
    </w:p>
    <w:p w14:paraId="5D651CD0"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f516e10b00d84e1d8f280fb70db2bb4e"/>
      <w:bookmarkEnd w:id="302"/>
      <w:r w:rsidRPr="0029545A">
        <w:rPr>
          <w:rFonts w:ascii="Times New Roman" w:eastAsia="Times New Roman" w:hAnsi="Times New Roman" w:cs="Times New Roman"/>
          <w:color w:val="000000"/>
          <w:kern w:val="0"/>
          <w:sz w:val="24"/>
          <w:szCs w:val="24"/>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B0F4DBA"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3" w:name="part_f903c1a7ab87464a98223a3b8db915bc"/>
      <w:bookmarkEnd w:id="303"/>
      <w:r w:rsidRPr="0029545A">
        <w:rPr>
          <w:rFonts w:ascii="Times New Roman" w:eastAsia="Times New Roman" w:hAnsi="Times New Roman" w:cs="Times New Roman"/>
          <w:color w:val="000000"/>
          <w:kern w:val="0"/>
          <w:sz w:val="24"/>
          <w:szCs w:val="24"/>
          <w14:ligatures w14:val="none"/>
        </w:rPr>
        <w:t>22.2.2. Pirkėjas turi teisę vienašališkai nutraukti Sutartį ar jos dalį raštu įspėjęs Tiekėją prieš ne trumpesnį nei 10 (dešimties) dienų terminą, jeigu: </w:t>
      </w:r>
    </w:p>
    <w:p w14:paraId="65259D34"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5ccd48ddf20b4c7da078f2d2ed8c9c01"/>
      <w:bookmarkEnd w:id="304"/>
      <w:r w:rsidRPr="0029545A">
        <w:rPr>
          <w:rFonts w:ascii="Times New Roman" w:eastAsia="Times New Roman" w:hAnsi="Times New Roman" w:cs="Times New Roman"/>
          <w:color w:val="000000"/>
          <w:kern w:val="0"/>
          <w:sz w:val="24"/>
          <w:szCs w:val="24"/>
          <w14:ligatures w14:val="none"/>
        </w:rPr>
        <w:t>22.2.2.1. Tiekėjui yra iškelta bankroto byla, pradėtas bankroto procesas ne teismo tvarka, jis tampa nemokus arba yra nemokumo tikimybė, sustabdo ūkinę veiklą ar susidaro</w:t>
      </w:r>
      <w:r w:rsidRPr="0029545A">
        <w:rPr>
          <w:rFonts w:ascii="Times New Roman" w:eastAsia="Times New Roman" w:hAnsi="Times New Roman" w:cs="Times New Roman"/>
          <w:b/>
          <w:bCs/>
          <w:color w:val="5C5D5D"/>
          <w:kern w:val="0"/>
          <w:sz w:val="24"/>
          <w:szCs w:val="24"/>
          <w14:ligatures w14:val="none"/>
        </w:rPr>
        <w:t> </w:t>
      </w:r>
      <w:r w:rsidRPr="0029545A">
        <w:rPr>
          <w:rFonts w:ascii="Times New Roman" w:eastAsia="Times New Roman" w:hAnsi="Times New Roman" w:cs="Times New Roman"/>
          <w:color w:val="000000"/>
          <w:kern w:val="0"/>
          <w:sz w:val="24"/>
          <w:szCs w:val="24"/>
          <w14:ligatures w14:val="none"/>
        </w:rPr>
        <w:t>įstatymuose ir kituose teisės aktuose nustatyta tvarka analogiška situacija</w:t>
      </w:r>
      <w:r w:rsidRPr="0029545A">
        <w:rPr>
          <w:rFonts w:ascii="Times New Roman" w:eastAsia="Times New Roman" w:hAnsi="Times New Roman" w:cs="Times New Roman"/>
          <w:color w:val="000000"/>
          <w:kern w:val="0"/>
          <w:sz w:val="24"/>
          <w:szCs w:val="24"/>
          <w:shd w:val="clear" w:color="auto" w:fill="FFFFFF"/>
          <w14:ligatures w14:val="none"/>
        </w:rPr>
        <w:t>;</w:t>
      </w:r>
      <w:r w:rsidRPr="0029545A">
        <w:rPr>
          <w:rFonts w:ascii="Times New Roman" w:eastAsia="Times New Roman" w:hAnsi="Times New Roman" w:cs="Times New Roman"/>
          <w:color w:val="000000"/>
          <w:kern w:val="0"/>
          <w:sz w:val="24"/>
          <w:szCs w:val="24"/>
          <w14:ligatures w14:val="none"/>
        </w:rPr>
        <w:t> </w:t>
      </w:r>
    </w:p>
    <w:p w14:paraId="6F0CBC6A"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305" w:name="part_97223f15829a42b98ee1463f1475114f"/>
      <w:bookmarkEnd w:id="305"/>
      <w:r w:rsidRPr="0029545A">
        <w:rPr>
          <w:rFonts w:ascii="Times New Roman" w:eastAsia="Times New Roman" w:hAnsi="Times New Roman" w:cs="Times New Roman"/>
          <w:color w:val="000000"/>
          <w:kern w:val="0"/>
          <w:sz w:val="24"/>
          <w:szCs w:val="24"/>
          <w14:ligatures w14:val="none"/>
        </w:rPr>
        <w:t>22.2.2.2. Tiekėjo padėtis pasikeičia ir jis atitinka pirkimo dokumentuose nustatytą pašalinimo pagrindą, kuris taikomas ir Sutarties galiojimo metu;</w:t>
      </w:r>
    </w:p>
    <w:p w14:paraId="56A51742"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1b7bddcca159478786fab5db33d9b961"/>
      <w:bookmarkEnd w:id="306"/>
      <w:r w:rsidRPr="0029545A">
        <w:rPr>
          <w:rFonts w:ascii="Times New Roman" w:eastAsia="Times New Roman" w:hAnsi="Times New Roman" w:cs="Times New Roman"/>
          <w:color w:val="000000"/>
          <w:kern w:val="0"/>
          <w:sz w:val="24"/>
          <w:szCs w:val="24"/>
          <w14:ligatures w14:val="none"/>
        </w:rPr>
        <w:t>22.2.2.3. pasikeičia teisės aktai, susiję su Sutarties objektu, Sutarties vykdymu, ar su Pirkėjo vykdoma veikla, kuriai buvo sudaryta Sutartis, ir dėl tokių pakeitimų Pirkėjas nusprendžia nutraukti Sutartį;  </w:t>
      </w:r>
    </w:p>
    <w:p w14:paraId="167A166C"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edb9a2d757104f5893aeacad5e016645"/>
      <w:bookmarkEnd w:id="307"/>
      <w:r w:rsidRPr="0029545A">
        <w:rPr>
          <w:rFonts w:ascii="Times New Roman" w:eastAsia="Times New Roman" w:hAnsi="Times New Roman" w:cs="Times New Roman"/>
          <w:color w:val="000000"/>
          <w:kern w:val="0"/>
          <w:sz w:val="24"/>
          <w:szCs w:val="24"/>
          <w14:ligatures w14:val="none"/>
        </w:rPr>
        <w:t>22.2.2.4. Pirkėjas nusprendžia nebevykdyti veiklos, kurios vykdymui Sutartimi įsigyjamos Prekės ir Sutarties poreikis išnyksta; </w:t>
      </w:r>
    </w:p>
    <w:p w14:paraId="64BADFBC"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f008cf78219b4f4a89cf7c9a8e8c9322"/>
      <w:bookmarkEnd w:id="308"/>
      <w:r w:rsidRPr="0029545A">
        <w:rPr>
          <w:rFonts w:ascii="Times New Roman" w:eastAsia="Times New Roman" w:hAnsi="Times New Roman" w:cs="Times New Roman"/>
          <w:color w:val="000000"/>
          <w:kern w:val="0"/>
          <w:sz w:val="24"/>
          <w:szCs w:val="24"/>
          <w14:ligatures w14:val="none"/>
        </w:rPr>
        <w:t>22.2.2.5. Pirkėjo valdymo organas priima sprendimą, dėl kurio Sutarties poreikis išnyksta; </w:t>
      </w:r>
    </w:p>
    <w:p w14:paraId="70261978"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356c89d2b96342b9ac7ca61c8006e7fe"/>
      <w:bookmarkEnd w:id="309"/>
      <w:r w:rsidRPr="0029545A">
        <w:rPr>
          <w:rFonts w:ascii="Times New Roman" w:eastAsia="Times New Roman" w:hAnsi="Times New Roman" w:cs="Times New Roman"/>
          <w:color w:val="000000"/>
          <w:kern w:val="0"/>
          <w:sz w:val="24"/>
          <w:szCs w:val="24"/>
          <w14:ligatures w14:val="none"/>
        </w:rPr>
        <w:t>22.2.2.6. pasikeičia (pablogėja) Pirkėjo finansinė padėtis ar Pirkėjas negauna / netenka finansavimo ir dėl šios priežasties nusprendžia nutraukti Sutartį; </w:t>
      </w:r>
    </w:p>
    <w:p w14:paraId="00ABF933"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209a75e01d9245b3aca223ad5c3c5fec"/>
      <w:bookmarkEnd w:id="310"/>
      <w:r w:rsidRPr="0029545A">
        <w:rPr>
          <w:rFonts w:ascii="Times New Roman" w:eastAsia="Times New Roman" w:hAnsi="Times New Roman" w:cs="Times New Roman"/>
          <w:color w:val="000000"/>
          <w:kern w:val="0"/>
          <w:sz w:val="24"/>
          <w:szCs w:val="24"/>
          <w14:ligatures w14:val="none"/>
        </w:rPr>
        <w:t>22.2.2.7. keičiasi Pirkėjo organizacinė struktūra – juridinis statusas, pobūdis ar valdymo struktūra ir tai gali turėti įtakos tinkamam Sutarties įvykdymui arba Sutarties poreikiui; </w:t>
      </w:r>
    </w:p>
    <w:p w14:paraId="6083BC84"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85a36abfded74553abd0b10add72e757"/>
      <w:bookmarkEnd w:id="311"/>
      <w:r w:rsidRPr="0029545A">
        <w:rPr>
          <w:rFonts w:ascii="Times New Roman" w:eastAsia="Times New Roman" w:hAnsi="Times New Roman" w:cs="Times New Roman"/>
          <w:color w:val="000000"/>
          <w:kern w:val="0"/>
          <w:sz w:val="24"/>
          <w:szCs w:val="24"/>
          <w14:ligatures w14:val="none"/>
        </w:rPr>
        <w:t>22.2.2.8. nebelieka perkamų Prekių poreikio; </w:t>
      </w:r>
    </w:p>
    <w:p w14:paraId="38E40D7D"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f748bcf2bccc44a8b06f20698b2c9968"/>
      <w:bookmarkEnd w:id="312"/>
      <w:r w:rsidRPr="0029545A">
        <w:rPr>
          <w:rFonts w:ascii="Times New Roman" w:eastAsia="Times New Roman" w:hAnsi="Times New Roman" w:cs="Times New Roman"/>
          <w:color w:val="000000"/>
          <w:kern w:val="0"/>
          <w:sz w:val="24"/>
          <w:szCs w:val="24"/>
          <w14:ligatures w14:val="none"/>
        </w:rPr>
        <w:t>22.2.2.9. Pirkėjas iš pirkimų priežiūrą atliekančių institucijų gauna nurodymą / rekomendaciją nutraukti Sutartį;</w:t>
      </w:r>
    </w:p>
    <w:p w14:paraId="1FE64B2E"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90a68ca3b7842e7be04b8396ea38a0c"/>
      <w:bookmarkEnd w:id="313"/>
      <w:r w:rsidRPr="0029545A">
        <w:rPr>
          <w:rFonts w:ascii="Times New Roman" w:eastAsia="Times New Roman" w:hAnsi="Times New Roman" w:cs="Times New Roman"/>
          <w:color w:val="000000"/>
          <w:kern w:val="0"/>
          <w:sz w:val="24"/>
          <w:szCs w:val="24"/>
          <w14:ligatures w14:val="none"/>
        </w:rPr>
        <w:t>22.2.2.10. Tiekėjas vėluoja pateikti Sutarties įvykdymo užtikrinimo pratęsimą ilgiau kaip 10 (dešimt) darbo dienų nuo paskutinio Sutarties įvykdymo užtikrinimo galiojimo termino pabaigos arba atsisako jį pateikti;</w:t>
      </w:r>
    </w:p>
    <w:p w14:paraId="60DEE439"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b895c993d309446280ac23d4c4c6b3af"/>
      <w:bookmarkEnd w:id="314"/>
      <w:r w:rsidRPr="0029545A">
        <w:rPr>
          <w:rFonts w:ascii="Times New Roman" w:eastAsia="Times New Roman" w:hAnsi="Times New Roman" w:cs="Times New Roman"/>
          <w:color w:val="000000"/>
          <w:kern w:val="0"/>
          <w:sz w:val="24"/>
          <w:szCs w:val="24"/>
          <w14:ligatures w14:val="none"/>
        </w:rPr>
        <w:t>22.2.2.11. Tiekėjas atsisako pašalinti arba nepašalina Prekių trūkumų per Pirkėjo nustatytus protingus terminus;</w:t>
      </w:r>
    </w:p>
    <w:p w14:paraId="61E6479B"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7bde14bfbf2441d791b8e711c8f8ddf3"/>
      <w:bookmarkEnd w:id="315"/>
      <w:r w:rsidRPr="0029545A">
        <w:rPr>
          <w:rFonts w:ascii="Times New Roman" w:eastAsia="Times New Roman" w:hAnsi="Times New Roman" w:cs="Times New Roman"/>
          <w:color w:val="000000"/>
          <w:kern w:val="0"/>
          <w:sz w:val="24"/>
          <w:szCs w:val="24"/>
          <w14:ligatures w14:val="none"/>
        </w:rPr>
        <w:t>22.2.2.12. Tiekėjas pažeidžia Sutartį arba įstatymus bei kitus teisės aktus ir per Pirkėjo rašytinėje pretenzijoje nurodytą terminą neištaiso pažeidimo.</w:t>
      </w:r>
    </w:p>
    <w:p w14:paraId="5A55EA89"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a263119254d942f489788567ed00e7c5"/>
      <w:bookmarkEnd w:id="316"/>
      <w:r w:rsidRPr="0029545A">
        <w:rPr>
          <w:rFonts w:ascii="Times New Roman" w:eastAsia="Times New Roman" w:hAnsi="Times New Roman" w:cs="Times New Roman"/>
          <w:color w:val="000000"/>
          <w:kern w:val="0"/>
          <w:sz w:val="24"/>
          <w:szCs w:val="24"/>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D1372D2"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11b5f45ece72456aab71665d5fef239c"/>
      <w:bookmarkEnd w:id="317"/>
      <w:r w:rsidRPr="0029545A">
        <w:rPr>
          <w:rFonts w:ascii="Times New Roman" w:eastAsia="Times New Roman" w:hAnsi="Times New Roman" w:cs="Times New Roman"/>
          <w:color w:val="000000"/>
          <w:kern w:val="0"/>
          <w:sz w:val="24"/>
          <w:szCs w:val="24"/>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E28AF17"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de604d3a70c54dd5ad194664adc38477"/>
      <w:bookmarkEnd w:id="318"/>
      <w:r w:rsidRPr="0029545A">
        <w:rPr>
          <w:rFonts w:ascii="Times New Roman" w:eastAsia="Times New Roman" w:hAnsi="Times New Roman" w:cs="Times New Roman"/>
          <w:color w:val="000000"/>
          <w:kern w:val="0"/>
          <w:sz w:val="24"/>
          <w:szCs w:val="24"/>
          <w14:ligatures w14:val="none"/>
        </w:rPr>
        <w:lastRenderedPageBreak/>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9D1E629"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6ab8d938d27449d2b305d15cd9c291ca"/>
      <w:bookmarkEnd w:id="319"/>
      <w:r w:rsidRPr="0029545A">
        <w:rPr>
          <w:rFonts w:ascii="Times New Roman" w:eastAsia="Times New Roman" w:hAnsi="Times New Roman" w:cs="Times New Roman"/>
          <w:color w:val="000000"/>
          <w:kern w:val="0"/>
          <w:sz w:val="24"/>
          <w:szCs w:val="24"/>
          <w14:ligatures w14:val="none"/>
        </w:rPr>
        <w:t>22.2.6. Pirkėjas turi teisę vienašališkai nutraukti Sutartį ir kitais Specialiosiose sąlygose (jei taikoma) ir įstatymuose bei kituose teisės aktuose įtvirtintais atvejais. </w:t>
      </w:r>
    </w:p>
    <w:p w14:paraId="6477A6CF"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f45fedb9bd0b4fb98ac70cadbf95ca83"/>
      <w:bookmarkEnd w:id="320"/>
      <w:r w:rsidRPr="0029545A">
        <w:rPr>
          <w:rFonts w:ascii="Times New Roman" w:eastAsia="Times New Roman" w:hAnsi="Times New Roman" w:cs="Times New Roman"/>
          <w:color w:val="000000"/>
          <w:kern w:val="0"/>
          <w:sz w:val="24"/>
          <w:szCs w:val="24"/>
          <w14:ligatures w14:val="none"/>
        </w:rPr>
        <w:t>22.2.7. Sutartis laikoma nutraukta kitą dieną po to, kai pasibaigia įspėjimo apie Sutarties nutraukimą terminas.  </w:t>
      </w:r>
    </w:p>
    <w:p w14:paraId="5D472CF6"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014a836e0f8441e9be6c2180b8b7a912"/>
      <w:bookmarkEnd w:id="321"/>
      <w:r w:rsidRPr="0029545A">
        <w:rPr>
          <w:rFonts w:ascii="Times New Roman" w:eastAsia="Times New Roman" w:hAnsi="Times New Roman" w:cs="Times New Roman"/>
          <w:color w:val="000000"/>
          <w:kern w:val="0"/>
          <w:sz w:val="24"/>
          <w:szCs w:val="24"/>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E94CA70"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7D26E1D5"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322" w:name="part_ac406206a9024e8880d0a211020535f7"/>
      <w:bookmarkEnd w:id="322"/>
      <w:r w:rsidRPr="0029545A">
        <w:rPr>
          <w:rFonts w:ascii="Times New Roman" w:eastAsia="Times New Roman" w:hAnsi="Times New Roman" w:cs="Times New Roman"/>
          <w:b/>
          <w:bCs/>
          <w:color w:val="000000"/>
          <w:kern w:val="0"/>
          <w:sz w:val="24"/>
          <w:szCs w:val="24"/>
          <w14:ligatures w14:val="none"/>
        </w:rPr>
        <w:t>22.3.  Sutarties nutraukimas Tiekėjo iniciatyva</w:t>
      </w:r>
    </w:p>
    <w:p w14:paraId="57B29C97"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olor w:val="000000"/>
          <w:kern w:val="0"/>
          <w:sz w:val="24"/>
          <w:szCs w:val="24"/>
          <w14:ligatures w14:val="none"/>
        </w:rPr>
        <w:t> </w:t>
      </w:r>
    </w:p>
    <w:p w14:paraId="7A2E4291"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dde94d2b61584f27b736d19d04fc8380"/>
      <w:bookmarkEnd w:id="323"/>
      <w:r w:rsidRPr="0029545A">
        <w:rPr>
          <w:rFonts w:ascii="Times New Roman" w:eastAsia="Times New Roman" w:hAnsi="Times New Roman" w:cs="Times New Roman"/>
          <w:color w:val="000000"/>
          <w:kern w:val="0"/>
          <w:sz w:val="24"/>
          <w:szCs w:val="24"/>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BBC9C3A"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02f28e9ae7224bc7844036f09241fc30"/>
      <w:bookmarkEnd w:id="324"/>
      <w:r w:rsidRPr="0029545A">
        <w:rPr>
          <w:rFonts w:ascii="Times New Roman" w:eastAsia="Times New Roman" w:hAnsi="Times New Roman" w:cs="Times New Roman"/>
          <w:color w:val="000000"/>
          <w:kern w:val="0"/>
          <w:sz w:val="24"/>
          <w:szCs w:val="24"/>
          <w14:ligatures w14:val="none"/>
        </w:rPr>
        <w:t>22.3.2. Tiekėjas turi teisę vienašališkai nutraukti Sutartį, įspėjęs Pirkėją raštu prieš ne trumpesnį nei 10 (dešimties) dienų terminą, jeigu:</w:t>
      </w:r>
    </w:p>
    <w:p w14:paraId="6DC2381B"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31d34e9cb9f744d5bfaf46d05488b0b7"/>
      <w:bookmarkEnd w:id="325"/>
      <w:r w:rsidRPr="0029545A">
        <w:rPr>
          <w:rFonts w:ascii="Times New Roman" w:eastAsia="Times New Roman" w:hAnsi="Times New Roman" w:cs="Times New Roman"/>
          <w:color w:val="000000"/>
          <w:kern w:val="0"/>
          <w:sz w:val="24"/>
          <w:szCs w:val="24"/>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EEF583F"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e7c2a6c01c1c4bc699523d5f2e4efd2a"/>
      <w:bookmarkEnd w:id="326"/>
      <w:r w:rsidRPr="0029545A">
        <w:rPr>
          <w:rFonts w:ascii="Times New Roman" w:eastAsia="Times New Roman" w:hAnsi="Times New Roman" w:cs="Times New Roman"/>
          <w:color w:val="000000"/>
          <w:kern w:val="0"/>
          <w:sz w:val="24"/>
          <w:szCs w:val="24"/>
          <w14:ligatures w14:val="none"/>
        </w:rPr>
        <w:t>22.3.2.2. Pirkėjas pažeidžia Sutartį arba įstatymus bei kitus teisės aktus ir per Tiekėjo rašytinėje pretenzijoje nurodytą terminą neištaiso pažeidimo, išskyrus Bendrųjų sąlygų 22.3.1 punkte nustatytą atvejį. </w:t>
      </w:r>
    </w:p>
    <w:p w14:paraId="4F194D37"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22f7aa6198a847d1aca593b9da22f97d"/>
      <w:bookmarkEnd w:id="327"/>
      <w:r w:rsidRPr="0029545A">
        <w:rPr>
          <w:rFonts w:ascii="Times New Roman" w:eastAsia="Times New Roman" w:hAnsi="Times New Roman" w:cs="Times New Roman"/>
          <w:color w:val="000000"/>
          <w:kern w:val="0"/>
          <w:sz w:val="24"/>
          <w:szCs w:val="24"/>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18B41924"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3a748e8546c340bb8150732bd3959104"/>
      <w:bookmarkEnd w:id="328"/>
      <w:r w:rsidRPr="0029545A">
        <w:rPr>
          <w:rFonts w:ascii="Times New Roman" w:eastAsia="Times New Roman" w:hAnsi="Times New Roman" w:cs="Times New Roman"/>
          <w:color w:val="000000"/>
          <w:kern w:val="0"/>
          <w:sz w:val="24"/>
          <w:szCs w:val="24"/>
          <w14:ligatures w14:val="none"/>
        </w:rPr>
        <w:t>22.3.4. Tiekėjas turi teisę vienašališkai nutraukti Sutartį ir kitais įstatymuose bei kituose teisės aktuose įtvirtintais atvejais. </w:t>
      </w:r>
    </w:p>
    <w:p w14:paraId="50352B9B"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064a682d66e46aa83b3b3b8db3f32e4"/>
      <w:bookmarkEnd w:id="329"/>
      <w:r w:rsidRPr="0029545A">
        <w:rPr>
          <w:rFonts w:ascii="Times New Roman" w:eastAsia="Times New Roman" w:hAnsi="Times New Roman" w:cs="Times New Roman"/>
          <w:color w:val="000000"/>
          <w:kern w:val="0"/>
          <w:sz w:val="24"/>
          <w:szCs w:val="24"/>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2D6B59F"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bb2946930a5243dea17af0a60528ef55"/>
      <w:bookmarkEnd w:id="330"/>
      <w:r w:rsidRPr="0029545A">
        <w:rPr>
          <w:rFonts w:ascii="Times New Roman" w:eastAsia="Times New Roman" w:hAnsi="Times New Roman" w:cs="Times New Roman"/>
          <w:color w:val="000000"/>
          <w:kern w:val="0"/>
          <w:sz w:val="24"/>
          <w:szCs w:val="24"/>
          <w14:ligatures w14:val="none"/>
        </w:rPr>
        <w:t>22.3.6. Sutartis laikoma nutraukta kitą dieną po to, kai pasibaigia įspėjimo apie Sutarties nutraukimą terminas. </w:t>
      </w:r>
    </w:p>
    <w:p w14:paraId="22026636"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e21fd68b0faa42f09d2b9d066ba96270"/>
      <w:bookmarkEnd w:id="331"/>
      <w:r w:rsidRPr="0029545A">
        <w:rPr>
          <w:rFonts w:ascii="Times New Roman" w:eastAsia="Times New Roman" w:hAnsi="Times New Roman" w:cs="Times New Roman"/>
          <w:color w:val="000000"/>
          <w:kern w:val="0"/>
          <w:sz w:val="24"/>
          <w:szCs w:val="24"/>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117EA1A"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lastRenderedPageBreak/>
        <w:t> </w:t>
      </w:r>
    </w:p>
    <w:p w14:paraId="1D7CC209"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332" w:name="part_35c76df8f4f74feca35e43f93c99ab50"/>
      <w:bookmarkEnd w:id="332"/>
      <w:r w:rsidRPr="0029545A">
        <w:rPr>
          <w:rFonts w:ascii="Times New Roman" w:eastAsia="Times New Roman" w:hAnsi="Times New Roman" w:cs="Times New Roman"/>
          <w:b/>
          <w:bCs/>
          <w:color w:val="000000"/>
          <w:kern w:val="0"/>
          <w:sz w:val="24"/>
          <w:szCs w:val="24"/>
          <w14:ligatures w14:val="none"/>
        </w:rPr>
        <w:t>22.4.  Šalių teisės ir pareigos Sutarties nutraukimo atveju</w:t>
      </w:r>
    </w:p>
    <w:p w14:paraId="562C9DE6"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olor w:val="000000"/>
          <w:kern w:val="0"/>
          <w:sz w:val="24"/>
          <w:szCs w:val="24"/>
          <w14:ligatures w14:val="none"/>
        </w:rPr>
        <w:t> </w:t>
      </w:r>
    </w:p>
    <w:p w14:paraId="08B2571A"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bd5fc7ef1a364eb2a5d79df2bd6c1ed0"/>
      <w:bookmarkEnd w:id="333"/>
      <w:r w:rsidRPr="0029545A">
        <w:rPr>
          <w:rFonts w:ascii="Times New Roman" w:eastAsia="Times New Roman" w:hAnsi="Times New Roman" w:cs="Times New Roman"/>
          <w:color w:val="000000"/>
          <w:kern w:val="0"/>
          <w:sz w:val="24"/>
          <w:szCs w:val="24"/>
          <w14:ligatures w14:val="none"/>
        </w:rPr>
        <w:t>22.4.1. Sutarties nutraukimas neturi įtakos ginčų nagrinėjimo tvarką nustatančių Sutarties sąlygų ir kitų Sutarties sąlygų, kurios pagal savo esmę lieka galioti ir po Sutarties nutraukimo, galiojimui. </w:t>
      </w:r>
    </w:p>
    <w:p w14:paraId="3CC42C0E"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c08e37afbd2a4ec6bc544d867ad4f7a9"/>
      <w:bookmarkEnd w:id="334"/>
      <w:r w:rsidRPr="0029545A">
        <w:rPr>
          <w:rFonts w:ascii="Times New Roman" w:eastAsia="Times New Roman" w:hAnsi="Times New Roman" w:cs="Times New Roman"/>
          <w:color w:val="000000"/>
          <w:kern w:val="0"/>
          <w:sz w:val="24"/>
          <w:szCs w:val="24"/>
          <w14:ligatures w14:val="none"/>
        </w:rPr>
        <w:t>22.4.2. Nutraukus Sutartį, Šalys privalo: </w:t>
      </w:r>
    </w:p>
    <w:p w14:paraId="4CDAE3FC"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144ed4c035f74c9b8ba4ad63c59a8c15"/>
      <w:bookmarkEnd w:id="335"/>
      <w:r w:rsidRPr="0029545A">
        <w:rPr>
          <w:rFonts w:ascii="Times New Roman" w:eastAsia="Times New Roman" w:hAnsi="Times New Roman" w:cs="Times New Roman"/>
          <w:color w:val="000000"/>
          <w:kern w:val="0"/>
          <w:sz w:val="24"/>
          <w:szCs w:val="24"/>
          <w14:ligatures w14:val="none"/>
        </w:rPr>
        <w:t>22.4.2.1. įsitikinti, jog iki Sutarties nutraukimo dienos pristatytos Prekės ir kiti atlikti veiksmai atitinka Sutarties reikalavimus ir Šalys dėl to viena kitai nebereikš pretenzijų; </w:t>
      </w:r>
    </w:p>
    <w:p w14:paraId="04691EA8"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6" w:name="part_6f26d51518ec41fea2286fb05426c468"/>
      <w:bookmarkEnd w:id="336"/>
      <w:r w:rsidRPr="0029545A">
        <w:rPr>
          <w:rFonts w:ascii="Times New Roman" w:eastAsia="Times New Roman" w:hAnsi="Times New Roman" w:cs="Times New Roman"/>
          <w:color w:val="000000"/>
          <w:kern w:val="0"/>
          <w:sz w:val="24"/>
          <w:szCs w:val="24"/>
          <w14:ligatures w14:val="none"/>
        </w:rPr>
        <w:t>22.4.2.2. atsiskaityti už iki Sutarties nutraukimo pristatytas Prekes, atitinkančias Sutarties reikalavimus; </w:t>
      </w:r>
    </w:p>
    <w:p w14:paraId="4FC9B9EB"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7" w:name="part_7e498387e5a3483d8f8d66c00040cea2"/>
      <w:bookmarkEnd w:id="337"/>
      <w:r w:rsidRPr="0029545A">
        <w:rPr>
          <w:rFonts w:ascii="Times New Roman" w:eastAsia="Times New Roman" w:hAnsi="Times New Roman" w:cs="Times New Roman"/>
          <w:color w:val="000000"/>
          <w:kern w:val="0"/>
          <w:sz w:val="24"/>
          <w:szCs w:val="24"/>
          <w14:ligatures w14:val="none"/>
        </w:rPr>
        <w:t>22.4.2.3. per 10 (dešimt) dienų nuo pranešimo apie Sutarties nutraukimą gavimo dienos ar Susitarimo dėl Sutarties nutraukimo sudarymo dienos</w:t>
      </w:r>
      <w:r w:rsidRPr="0029545A">
        <w:rPr>
          <w:rFonts w:ascii="Times New Roman" w:eastAsia="Times New Roman" w:hAnsi="Times New Roman" w:cs="Times New Roman"/>
          <w:b/>
          <w:bCs/>
          <w:color w:val="5C5D5D"/>
          <w:kern w:val="0"/>
          <w:sz w:val="24"/>
          <w:szCs w:val="24"/>
          <w14:ligatures w14:val="none"/>
        </w:rPr>
        <w:t> </w:t>
      </w:r>
      <w:r w:rsidRPr="0029545A">
        <w:rPr>
          <w:rFonts w:ascii="Times New Roman" w:eastAsia="Times New Roman" w:hAnsi="Times New Roman" w:cs="Times New Roman"/>
          <w:color w:val="000000"/>
          <w:kern w:val="0"/>
          <w:sz w:val="24"/>
          <w:szCs w:val="24"/>
          <w14:ligatures w14:val="none"/>
        </w:rPr>
        <w:t>perduoti viena kitai visus dokumentus, kuriuos buvo būtina perduoti pagal Sutarties nuostatas. </w:t>
      </w:r>
    </w:p>
    <w:p w14:paraId="08EE50A1" w14:textId="77777777" w:rsidR="004378C1" w:rsidRPr="0029545A" w:rsidRDefault="004378C1" w:rsidP="004378C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3997E550" w14:textId="77777777" w:rsidR="004378C1" w:rsidRPr="0029545A" w:rsidRDefault="004378C1" w:rsidP="004378C1">
      <w:pPr>
        <w:spacing w:after="0" w:line="257" w:lineRule="atLeast"/>
        <w:jc w:val="center"/>
        <w:rPr>
          <w:rFonts w:ascii="Times New Roman" w:eastAsia="Times New Roman" w:hAnsi="Times New Roman" w:cs="Times New Roman"/>
          <w:color w:val="000000"/>
          <w:kern w:val="0"/>
          <w:sz w:val="24"/>
          <w:szCs w:val="24"/>
          <w14:ligatures w14:val="none"/>
        </w:rPr>
      </w:pPr>
      <w:bookmarkStart w:id="338" w:name="part_8618f9a499e646d28111277753a11400"/>
      <w:bookmarkEnd w:id="338"/>
      <w:r w:rsidRPr="0029545A">
        <w:rPr>
          <w:rFonts w:ascii="Times New Roman" w:eastAsia="Times New Roman" w:hAnsi="Times New Roman" w:cs="Times New Roman"/>
          <w:b/>
          <w:bCs/>
          <w:caps/>
          <w:color w:val="000000"/>
          <w:kern w:val="0"/>
          <w:sz w:val="24"/>
          <w:szCs w:val="24"/>
          <w14:ligatures w14:val="none"/>
        </w:rPr>
        <w:t>23.  PREKIŲ MODELIO AR GAMINTOJO KEITIMAS</w:t>
      </w:r>
    </w:p>
    <w:p w14:paraId="13450A14"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aps/>
          <w:color w:val="000000"/>
          <w:kern w:val="0"/>
          <w:sz w:val="24"/>
          <w:szCs w:val="24"/>
          <w14:ligatures w14:val="none"/>
        </w:rPr>
        <w:t> </w:t>
      </w:r>
    </w:p>
    <w:p w14:paraId="5AA056D7"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b69eb48c0a2442eda39c5ff13d8d592a"/>
      <w:bookmarkEnd w:id="339"/>
      <w:r w:rsidRPr="0029545A">
        <w:rPr>
          <w:rFonts w:ascii="Times New Roman" w:eastAsia="Times New Roman" w:hAnsi="Times New Roman" w:cs="Times New Roman"/>
          <w:caps/>
          <w:color w:val="000000"/>
          <w:kern w:val="0"/>
          <w:sz w:val="24"/>
          <w:szCs w:val="24"/>
          <w14:ligatures w14:val="none"/>
        </w:rPr>
        <w:t>23.1. </w:t>
      </w:r>
      <w:r w:rsidRPr="0029545A">
        <w:rPr>
          <w:rFonts w:ascii="Times New Roman" w:eastAsia="Times New Roman" w:hAnsi="Times New Roman" w:cs="Times New Roman"/>
          <w:color w:val="000000"/>
          <w:kern w:val="0"/>
          <w:sz w:val="24"/>
          <w:szCs w:val="24"/>
          <w14:ligatures w14:val="none"/>
        </w:rPr>
        <w:t>Tiekėjas turi teisę keisti Prekių modelį ar gamintoją, jei yra visos toliau nurodytos sąlygos:</w:t>
      </w:r>
    </w:p>
    <w:p w14:paraId="54304B13"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0bf52926795d4d3aa61eb15f6a8db972"/>
      <w:bookmarkEnd w:id="340"/>
      <w:r w:rsidRPr="0029545A">
        <w:rPr>
          <w:rFonts w:ascii="Times New Roman" w:eastAsia="Times New Roman" w:hAnsi="Times New Roman" w:cs="Times New Roman"/>
          <w:color w:val="000000"/>
          <w:kern w:val="0"/>
          <w:sz w:val="24"/>
          <w:szCs w:val="24"/>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9545A">
        <w:rPr>
          <w:rFonts w:ascii="Times New Roman" w:eastAsia="Times New Roman" w:hAnsi="Times New Roman" w:cs="Times New Roman"/>
          <w:color w:val="000000"/>
          <w:kern w:val="0"/>
          <w:sz w:val="24"/>
          <w:szCs w:val="24"/>
          <w:vertAlign w:val="superscript"/>
          <w14:ligatures w14:val="none"/>
        </w:rPr>
        <w:t>1 </w:t>
      </w:r>
      <w:r w:rsidRPr="0029545A">
        <w:rPr>
          <w:rFonts w:ascii="Times New Roman" w:eastAsia="Times New Roman" w:hAnsi="Times New Roman" w:cs="Times New Roman"/>
          <w:color w:val="000000"/>
          <w:kern w:val="0"/>
          <w:sz w:val="24"/>
          <w:szCs w:val="24"/>
          <w14:ligatures w14:val="none"/>
        </w:rPr>
        <w:t>dalies nuostatų;</w:t>
      </w:r>
    </w:p>
    <w:p w14:paraId="5BBCF0FE"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9edd7af572c64b9eacf346adf572b301"/>
      <w:bookmarkEnd w:id="341"/>
      <w:r w:rsidRPr="0029545A">
        <w:rPr>
          <w:rFonts w:ascii="Times New Roman" w:eastAsia="Times New Roman" w:hAnsi="Times New Roman" w:cs="Times New Roman"/>
          <w:color w:val="000000"/>
          <w:kern w:val="0"/>
          <w:sz w:val="24"/>
          <w:szCs w:val="24"/>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A7618FC"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b533d3b36f2b43318a82bc9424b14342"/>
      <w:bookmarkEnd w:id="342"/>
      <w:r w:rsidRPr="0029545A">
        <w:rPr>
          <w:rFonts w:ascii="Times New Roman" w:eastAsia="Times New Roman" w:hAnsi="Times New Roman" w:cs="Times New Roman"/>
          <w:color w:val="000000"/>
          <w:kern w:val="0"/>
          <w:sz w:val="24"/>
          <w:szCs w:val="24"/>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9545A">
        <w:rPr>
          <w:rFonts w:ascii="Times New Roman" w:eastAsia="Times New Roman" w:hAnsi="Times New Roman" w:cs="Times New Roman"/>
          <w:color w:val="000000"/>
          <w:kern w:val="0"/>
          <w:sz w:val="24"/>
          <w:szCs w:val="24"/>
          <w:shd w:val="clear" w:color="auto" w:fill="FFFFFF"/>
          <w14:ligatures w14:val="none"/>
        </w:rPr>
        <w:t>ir lygiavertiškumo ar geresnės kokybės nei šiuo metu tiekiamos Prekės</w:t>
      </w:r>
      <w:r w:rsidRPr="0029545A">
        <w:rPr>
          <w:rFonts w:ascii="Times New Roman" w:eastAsia="Times New Roman" w:hAnsi="Times New Roman" w:cs="Times New Roman"/>
          <w:color w:val="000000"/>
          <w:kern w:val="0"/>
          <w:sz w:val="24"/>
          <w:szCs w:val="24"/>
          <w14:ligatures w14:val="none"/>
        </w:rPr>
        <w:t>;</w:t>
      </w:r>
    </w:p>
    <w:p w14:paraId="1FA97E26"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d3def91269534a218adc044a60d3858d"/>
      <w:bookmarkEnd w:id="343"/>
      <w:r w:rsidRPr="0029545A">
        <w:rPr>
          <w:rFonts w:ascii="Times New Roman" w:eastAsia="Times New Roman" w:hAnsi="Times New Roman" w:cs="Times New Roman"/>
          <w:color w:val="000000"/>
          <w:kern w:val="0"/>
          <w:sz w:val="24"/>
          <w:szCs w:val="24"/>
          <w14:ligatures w14:val="none"/>
        </w:rPr>
        <w:t>23.1.4. Šalys sudarė rašytinį susitarimą prie Sutarties dėl Prekių keitimo.</w:t>
      </w:r>
    </w:p>
    <w:p w14:paraId="4459425C"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9a2538b48eab4ba28d1a52a86ae11187"/>
      <w:bookmarkEnd w:id="344"/>
      <w:r w:rsidRPr="0029545A">
        <w:rPr>
          <w:rFonts w:ascii="Times New Roman" w:eastAsia="Times New Roman" w:hAnsi="Times New Roman" w:cs="Times New Roman"/>
          <w:color w:val="000000"/>
          <w:kern w:val="0"/>
          <w:sz w:val="24"/>
          <w:szCs w:val="24"/>
          <w14:ligatures w14:val="none"/>
        </w:rPr>
        <w:t>23.2. Šiame Bendrųjų sąlygų skyriuje nurodytu atveju Prekės turi būti pristatytos už ne didesnę nei pasiūlyme nurodytą kainą.</w:t>
      </w:r>
    </w:p>
    <w:p w14:paraId="2F5392FF"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343B16BB" w14:textId="77777777" w:rsidR="004378C1" w:rsidRPr="0029545A" w:rsidRDefault="004378C1" w:rsidP="004378C1">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5" w:name="part_c250ac8ea732435d99f67711adc094f0"/>
      <w:bookmarkEnd w:id="345"/>
      <w:r w:rsidRPr="0029545A">
        <w:rPr>
          <w:rFonts w:ascii="Times New Roman" w:eastAsia="Times New Roman" w:hAnsi="Times New Roman" w:cs="Times New Roman"/>
          <w:b/>
          <w:bCs/>
          <w:caps/>
          <w:color w:val="000000"/>
          <w:kern w:val="0"/>
          <w:sz w:val="24"/>
          <w:szCs w:val="24"/>
          <w14:ligatures w14:val="none"/>
        </w:rPr>
        <w:t>24. BENDRAVIMO TVARKA IR KALBA</w:t>
      </w:r>
    </w:p>
    <w:p w14:paraId="59E3D275" w14:textId="77777777" w:rsidR="004378C1" w:rsidRPr="0029545A" w:rsidRDefault="004378C1" w:rsidP="004378C1">
      <w:pPr>
        <w:spacing w:after="0" w:line="257" w:lineRule="atLeast"/>
        <w:ind w:left="360"/>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aps/>
          <w:color w:val="000000"/>
          <w:kern w:val="0"/>
          <w:sz w:val="24"/>
          <w:szCs w:val="24"/>
          <w14:ligatures w14:val="none"/>
        </w:rPr>
        <w:t> </w:t>
      </w:r>
    </w:p>
    <w:p w14:paraId="140DBA22"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d767e0f6f1e54e86856c19f54351c60a"/>
      <w:bookmarkEnd w:id="346"/>
      <w:r w:rsidRPr="0029545A">
        <w:rPr>
          <w:rFonts w:ascii="Times New Roman" w:eastAsia="Times New Roman" w:hAnsi="Times New Roman" w:cs="Times New Roman"/>
          <w:color w:val="000000"/>
          <w:kern w:val="0"/>
          <w:sz w:val="24"/>
          <w:szCs w:val="24"/>
          <w14:ligatures w14:val="none"/>
        </w:rPr>
        <w:t>24.1.  Sutartis sudaroma lietuvių kalba. Jeigu Sutartis ar kuris nors ją sudarantis dokumentas sudaromas kita kalba arba išverčiamas į kitą kalbą, visais atvejais </w:t>
      </w:r>
      <w:r w:rsidRPr="0029545A">
        <w:rPr>
          <w:rFonts w:ascii="Times New Roman" w:eastAsia="Times New Roman" w:hAnsi="Times New Roman" w:cs="Times New Roman"/>
          <w:color w:val="000000"/>
          <w:kern w:val="0"/>
          <w:sz w:val="24"/>
          <w:szCs w:val="24"/>
          <w:shd w:val="clear" w:color="auto" w:fill="FFFFFF"/>
          <w14:ligatures w14:val="none"/>
        </w:rPr>
        <w:t>autentišku laikomas tik lietuvių kalba parengtas Sutarties tekstas (jei yra neatitikimų, pirmenybė teikiama lietuvių kalba parengtam tekstui).</w:t>
      </w:r>
    </w:p>
    <w:p w14:paraId="6DAA65D8"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a17b32d11af84db791ec82dde93cfe02"/>
      <w:bookmarkEnd w:id="347"/>
      <w:r w:rsidRPr="0029545A">
        <w:rPr>
          <w:rFonts w:ascii="Times New Roman" w:eastAsia="Times New Roman" w:hAnsi="Times New Roman" w:cs="Times New Roman"/>
          <w:color w:val="000000"/>
          <w:kern w:val="0"/>
          <w:sz w:val="24"/>
          <w:szCs w:val="24"/>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D11F1DA"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4f6fa3f6751140f6bceb9d9f940b7b23"/>
      <w:bookmarkEnd w:id="348"/>
      <w:r w:rsidRPr="0029545A">
        <w:rPr>
          <w:rFonts w:ascii="Times New Roman" w:eastAsia="Times New Roman" w:hAnsi="Times New Roman" w:cs="Times New Roman"/>
          <w:color w:val="000000"/>
          <w:kern w:val="0"/>
          <w:sz w:val="24"/>
          <w:szCs w:val="24"/>
          <w14:ligatures w14:val="none"/>
        </w:rPr>
        <w:t>24.3. Jeigu pranešimas yra įteikiamas asmeniškai arba siunčiamas paštu ar per kurjerį, jis turi būti įteikiamas pasirašytinai ir laikomas gautu gavimo patvirtinime nurodytą dieną.</w:t>
      </w:r>
    </w:p>
    <w:p w14:paraId="7477FEB3"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349" w:name="part_ba27b372997f4b95a3e9db8445d2163d"/>
      <w:bookmarkEnd w:id="349"/>
      <w:r w:rsidRPr="0029545A">
        <w:rPr>
          <w:rFonts w:ascii="Times New Roman" w:eastAsia="Times New Roman" w:hAnsi="Times New Roman" w:cs="Times New Roman"/>
          <w:color w:val="000000"/>
          <w:kern w:val="0"/>
          <w:sz w:val="24"/>
          <w:szCs w:val="24"/>
          <w14:ligatures w14:val="none"/>
        </w:rPr>
        <w:t>24.4. Jeigu pranešimas siunčiamas el. paštu, laikoma, kad Šalis jį gavo kitą darbo dieną.</w:t>
      </w:r>
    </w:p>
    <w:p w14:paraId="3A73164F"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7905db5a9c784fbb91eb4a303116b2a5"/>
      <w:bookmarkEnd w:id="350"/>
      <w:r w:rsidRPr="0029545A">
        <w:rPr>
          <w:rFonts w:ascii="Times New Roman" w:eastAsia="Times New Roman" w:hAnsi="Times New Roman" w:cs="Times New Roman"/>
          <w:color w:val="000000"/>
          <w:kern w:val="0"/>
          <w:sz w:val="24"/>
          <w:szCs w:val="24"/>
          <w14:ligatures w14:val="none"/>
        </w:rPr>
        <w:lastRenderedPageBreak/>
        <w:t>24.5. Jeigu pranešimas siunčiamas keliais skirtingais būdais, laikoma, kad gavėjas jį gavo tada, kai jis gavo pirmesnįjį pranešimą.</w:t>
      </w:r>
    </w:p>
    <w:p w14:paraId="6C2BA326"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color w:val="000000"/>
          <w:kern w:val="0"/>
          <w:sz w:val="24"/>
          <w:szCs w:val="24"/>
          <w14:ligatures w14:val="none"/>
        </w:rPr>
        <w:t> </w:t>
      </w:r>
    </w:p>
    <w:p w14:paraId="611EC976" w14:textId="77777777" w:rsidR="004378C1" w:rsidRPr="0029545A" w:rsidRDefault="004378C1" w:rsidP="004378C1">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51" w:name="part_f56c558d69ec4b13964d275b9f880324"/>
      <w:bookmarkEnd w:id="351"/>
      <w:r w:rsidRPr="0029545A">
        <w:rPr>
          <w:rFonts w:ascii="Times New Roman" w:eastAsia="Times New Roman" w:hAnsi="Times New Roman" w:cs="Times New Roman"/>
          <w:b/>
          <w:bCs/>
          <w:caps/>
          <w:color w:val="000000"/>
          <w:kern w:val="0"/>
          <w:sz w:val="24"/>
          <w:szCs w:val="24"/>
          <w14:ligatures w14:val="none"/>
        </w:rPr>
        <w:t>25. PRETENZIJOS IR GINČŲ SPRENDIMAS</w:t>
      </w:r>
    </w:p>
    <w:p w14:paraId="752399FE" w14:textId="77777777" w:rsidR="004378C1" w:rsidRPr="0029545A" w:rsidRDefault="004378C1" w:rsidP="004378C1">
      <w:pPr>
        <w:spacing w:after="0" w:line="257" w:lineRule="atLeast"/>
        <w:ind w:left="360"/>
        <w:jc w:val="both"/>
        <w:rPr>
          <w:rFonts w:ascii="Times New Roman" w:eastAsia="Times New Roman" w:hAnsi="Times New Roman" w:cs="Times New Roman"/>
          <w:color w:val="000000"/>
          <w:kern w:val="0"/>
          <w:sz w:val="24"/>
          <w:szCs w:val="24"/>
          <w14:ligatures w14:val="none"/>
        </w:rPr>
      </w:pPr>
      <w:r w:rsidRPr="0029545A">
        <w:rPr>
          <w:rFonts w:ascii="Times New Roman" w:eastAsia="Times New Roman" w:hAnsi="Times New Roman" w:cs="Times New Roman"/>
          <w:b/>
          <w:bCs/>
          <w:caps/>
          <w:color w:val="000000"/>
          <w:kern w:val="0"/>
          <w:sz w:val="24"/>
          <w:szCs w:val="24"/>
          <w14:ligatures w14:val="none"/>
        </w:rPr>
        <w:t> </w:t>
      </w:r>
    </w:p>
    <w:p w14:paraId="71D79537"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92d02ccb38844c6e818c7f09f1f5a735"/>
      <w:bookmarkEnd w:id="352"/>
      <w:r w:rsidRPr="0029545A">
        <w:rPr>
          <w:rFonts w:ascii="Times New Roman" w:eastAsia="Times New Roman" w:hAnsi="Times New Roman" w:cs="Times New Roman"/>
          <w:color w:val="000000"/>
          <w:kern w:val="0"/>
          <w:sz w:val="24"/>
          <w:szCs w:val="24"/>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76844734"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353" w:name="part_cb0c8b77b8c646fa891d39f0bb23609b"/>
      <w:bookmarkEnd w:id="353"/>
      <w:r w:rsidRPr="0029545A">
        <w:rPr>
          <w:rFonts w:ascii="Times New Roman" w:eastAsia="Times New Roman" w:hAnsi="Times New Roman" w:cs="Times New Roman"/>
          <w:color w:val="000000"/>
          <w:kern w:val="0"/>
          <w:sz w:val="24"/>
          <w:szCs w:val="24"/>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BAC8934" w14:textId="77777777" w:rsidR="004378C1" w:rsidRPr="0029545A" w:rsidRDefault="004378C1" w:rsidP="004378C1">
      <w:pPr>
        <w:spacing w:after="0" w:line="257" w:lineRule="atLeast"/>
        <w:jc w:val="both"/>
        <w:rPr>
          <w:rFonts w:ascii="Times New Roman" w:eastAsia="Times New Roman" w:hAnsi="Times New Roman" w:cs="Times New Roman"/>
          <w:color w:val="000000"/>
          <w:kern w:val="0"/>
          <w:sz w:val="24"/>
          <w:szCs w:val="24"/>
          <w14:ligatures w14:val="none"/>
        </w:rPr>
      </w:pPr>
      <w:bookmarkStart w:id="354" w:name="part_c48dcfe486ec453590d408769137d2c7"/>
      <w:bookmarkEnd w:id="354"/>
      <w:r w:rsidRPr="0029545A">
        <w:rPr>
          <w:rFonts w:ascii="Times New Roman" w:eastAsia="Times New Roman" w:hAnsi="Times New Roman" w:cs="Times New Roman"/>
          <w:color w:val="000000"/>
          <w:kern w:val="0"/>
          <w:sz w:val="24"/>
          <w:szCs w:val="24"/>
          <w14:ligatures w14:val="none"/>
        </w:rPr>
        <w:t>25.3. Kilę ginčai nesudaro pagrindo Šalims atsisakyti vykdyti savo prievoles pagal Sutartį.</w:t>
      </w:r>
    </w:p>
    <w:p w14:paraId="35187EB6" w14:textId="77777777" w:rsidR="004378C1" w:rsidRPr="0029545A" w:rsidRDefault="004378C1" w:rsidP="004378C1">
      <w:pPr>
        <w:jc w:val="center"/>
        <w:rPr>
          <w:rFonts w:ascii="Times New Roman" w:hAnsi="Times New Roman" w:cs="Times New Roman"/>
          <w:sz w:val="24"/>
          <w:szCs w:val="24"/>
        </w:rPr>
      </w:pPr>
      <w:r w:rsidRPr="0029545A">
        <w:rPr>
          <w:rFonts w:ascii="Times New Roman" w:hAnsi="Times New Roman" w:cs="Times New Roman"/>
          <w:sz w:val="24"/>
          <w:szCs w:val="24"/>
        </w:rPr>
        <w:t>_____________</w:t>
      </w:r>
    </w:p>
    <w:p w14:paraId="07C1D866" w14:textId="77777777" w:rsidR="004378C1" w:rsidRPr="0029545A" w:rsidRDefault="004378C1" w:rsidP="004378C1">
      <w:pPr>
        <w:spacing w:after="0" w:line="240" w:lineRule="auto"/>
        <w:jc w:val="center"/>
        <w:rPr>
          <w:rFonts w:ascii="Times New Roman" w:eastAsia="Times New Roman" w:hAnsi="Times New Roman" w:cs="Times New Roman"/>
          <w:kern w:val="0"/>
          <w:sz w:val="24"/>
          <w:szCs w:val="24"/>
          <w14:ligatures w14:val="none"/>
        </w:rPr>
      </w:pPr>
    </w:p>
    <w:p w14:paraId="32977116" w14:textId="77777777" w:rsidR="004378C1" w:rsidRPr="0029545A" w:rsidRDefault="004378C1" w:rsidP="004378C1">
      <w:pPr>
        <w:spacing w:after="0" w:line="240" w:lineRule="auto"/>
        <w:jc w:val="center"/>
        <w:rPr>
          <w:rFonts w:ascii="Times New Roman" w:eastAsia="Times New Roman" w:hAnsi="Times New Roman" w:cs="Times New Roman"/>
          <w:kern w:val="0"/>
          <w:sz w:val="24"/>
          <w:szCs w:val="24"/>
          <w14:ligatures w14:val="none"/>
        </w:rPr>
      </w:pPr>
    </w:p>
    <w:p w14:paraId="76DA1D06" w14:textId="4E2A262C" w:rsidR="009612C4" w:rsidRDefault="009612C4">
      <w:pP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br w:type="page"/>
      </w:r>
    </w:p>
    <w:p w14:paraId="2995E56E" w14:textId="77777777" w:rsidR="009612C4" w:rsidRPr="0029545A" w:rsidRDefault="009612C4" w:rsidP="009612C4">
      <w:pPr>
        <w:spacing w:after="0" w:line="240" w:lineRule="auto"/>
        <w:ind w:left="5670"/>
        <w:jc w:val="right"/>
        <w:rPr>
          <w:rFonts w:ascii="Times New Roman" w:hAnsi="Times New Roman" w:cs="Times New Roman"/>
          <w:bCs/>
          <w:szCs w:val="24"/>
        </w:rPr>
      </w:pPr>
      <w:r w:rsidRPr="0029545A">
        <w:rPr>
          <w:rFonts w:ascii="Times New Roman" w:hAnsi="Times New Roman" w:cs="Times New Roman"/>
          <w:color w:val="000000"/>
          <w:szCs w:val="24"/>
        </w:rPr>
        <w:lastRenderedPageBreak/>
        <w:t xml:space="preserve">Prekių </w:t>
      </w:r>
      <w:r w:rsidRPr="0029545A">
        <w:rPr>
          <w:rFonts w:ascii="Times New Roman" w:hAnsi="Times New Roman" w:cs="Times New Roman"/>
          <w:bCs/>
          <w:szCs w:val="24"/>
        </w:rPr>
        <w:t xml:space="preserve">pirkimo-pardavimo sutarties </w:t>
      </w:r>
    </w:p>
    <w:p w14:paraId="42073555" w14:textId="7ED7874C" w:rsidR="004378C1" w:rsidRPr="0029545A" w:rsidRDefault="009612C4" w:rsidP="009612C4">
      <w:pPr>
        <w:spacing w:after="0" w:line="240" w:lineRule="auto"/>
        <w:jc w:val="right"/>
        <w:rPr>
          <w:rFonts w:ascii="Times New Roman" w:eastAsia="Times New Roman" w:hAnsi="Times New Roman" w:cs="Times New Roman"/>
          <w:kern w:val="0"/>
          <w:sz w:val="24"/>
          <w:szCs w:val="24"/>
          <w14:ligatures w14:val="none"/>
        </w:rPr>
      </w:pPr>
      <w:r>
        <w:rPr>
          <w:rFonts w:ascii="Times New Roman" w:eastAsia="Times New Roman" w:hAnsi="Times New Roman" w:cs="Times New Roman"/>
          <w:iCs/>
          <w:lang w:eastAsia="ru-RU"/>
        </w:rPr>
        <w:t>1</w:t>
      </w:r>
      <w:r w:rsidRPr="0029545A">
        <w:rPr>
          <w:rFonts w:ascii="Times New Roman" w:eastAsia="Times New Roman" w:hAnsi="Times New Roman" w:cs="Times New Roman"/>
          <w:iCs/>
          <w:lang w:eastAsia="ru-RU"/>
        </w:rPr>
        <w:t xml:space="preserve"> priedas</w:t>
      </w:r>
    </w:p>
    <w:p w14:paraId="28986CB0" w14:textId="77777777" w:rsidR="004378C1" w:rsidRPr="0029545A" w:rsidRDefault="004378C1" w:rsidP="004378C1">
      <w:pPr>
        <w:spacing w:after="0" w:line="240" w:lineRule="auto"/>
        <w:jc w:val="center"/>
        <w:rPr>
          <w:rFonts w:ascii="Times New Roman" w:eastAsia="Times New Roman" w:hAnsi="Times New Roman" w:cs="Times New Roman"/>
          <w:kern w:val="0"/>
          <w:sz w:val="24"/>
          <w:szCs w:val="24"/>
          <w14:ligatures w14:val="none"/>
        </w:rPr>
      </w:pPr>
    </w:p>
    <w:p w14:paraId="69860F0A" w14:textId="77777777" w:rsidR="009612C4" w:rsidRPr="009612C4" w:rsidRDefault="009612C4" w:rsidP="009612C4">
      <w:pPr>
        <w:spacing w:after="0" w:line="240" w:lineRule="auto"/>
        <w:jc w:val="center"/>
        <w:rPr>
          <w:rFonts w:ascii="Times New Roman" w:eastAsia="Times New Roman" w:hAnsi="Times New Roman" w:cs="Times New Roman"/>
          <w:b/>
          <w:bCs/>
          <w:kern w:val="0"/>
          <w:sz w:val="24"/>
          <w:szCs w:val="24"/>
          <w:lang w:val="pt-BR"/>
          <w14:ligatures w14:val="none"/>
        </w:rPr>
      </w:pPr>
      <w:r w:rsidRPr="009612C4">
        <w:rPr>
          <w:rFonts w:ascii="Times New Roman" w:eastAsia="Times New Roman" w:hAnsi="Times New Roman" w:cs="Times New Roman"/>
          <w:b/>
          <w:bCs/>
          <w:kern w:val="0"/>
          <w:sz w:val="24"/>
          <w:szCs w:val="24"/>
          <w:lang w:val="pt-BR"/>
          <w14:ligatures w14:val="none"/>
        </w:rPr>
        <w:t>TECHNINĖ SPECIFIKACIJA</w:t>
      </w:r>
    </w:p>
    <w:p w14:paraId="56FBCF18" w14:textId="77777777" w:rsidR="009612C4" w:rsidRPr="009612C4" w:rsidRDefault="009612C4" w:rsidP="009612C4">
      <w:pPr>
        <w:spacing w:after="0" w:line="240" w:lineRule="auto"/>
        <w:jc w:val="center"/>
        <w:rPr>
          <w:rFonts w:ascii="Times New Roman" w:eastAsia="Times New Roman" w:hAnsi="Times New Roman" w:cs="Times New Roman"/>
          <w:b/>
          <w:bCs/>
          <w:kern w:val="0"/>
          <w:sz w:val="24"/>
          <w:szCs w:val="24"/>
          <w:lang w:val="pt-BR"/>
          <w14:ligatures w14:val="none"/>
        </w:rPr>
      </w:pPr>
    </w:p>
    <w:p w14:paraId="1544AB1B" w14:textId="77777777" w:rsidR="009612C4" w:rsidRPr="009612C4" w:rsidRDefault="009612C4" w:rsidP="009612C4">
      <w:pPr>
        <w:spacing w:after="0" w:line="240" w:lineRule="auto"/>
        <w:jc w:val="center"/>
        <w:rPr>
          <w:rFonts w:ascii="Times New Roman" w:eastAsia="Times New Roman" w:hAnsi="Times New Roman" w:cs="Times New Roman"/>
          <w:b/>
          <w:bCs/>
          <w:kern w:val="0"/>
          <w:sz w:val="24"/>
          <w:szCs w:val="24"/>
          <w:lang w:val="fi-FI"/>
          <w14:ligatures w14:val="none"/>
        </w:rPr>
      </w:pPr>
      <w:r w:rsidRPr="009612C4">
        <w:rPr>
          <w:rFonts w:ascii="Times New Roman" w:eastAsia="Times New Roman" w:hAnsi="Times New Roman" w:cs="Times New Roman"/>
          <w:b/>
          <w:bCs/>
          <w:kern w:val="0"/>
          <w:sz w:val="24"/>
          <w:szCs w:val="24"/>
          <w:lang w:val="fi-FI"/>
          <w14:ligatures w14:val="none"/>
        </w:rPr>
        <w:t>Dozės galios ir paviršinės taršos matuoklis</w:t>
      </w:r>
    </w:p>
    <w:p w14:paraId="0664E70E" w14:textId="77777777" w:rsidR="009612C4" w:rsidRPr="009612C4" w:rsidRDefault="009612C4" w:rsidP="009612C4">
      <w:pPr>
        <w:spacing w:after="0" w:line="240" w:lineRule="auto"/>
        <w:jc w:val="center"/>
        <w:rPr>
          <w:rFonts w:ascii="Times New Roman" w:eastAsia="Times New Roman" w:hAnsi="Times New Roman" w:cs="Times New Roman"/>
          <w:b/>
          <w:bCs/>
          <w:kern w:val="0"/>
          <w:sz w:val="24"/>
          <w:szCs w:val="24"/>
          <w:lang w:val="fi-FI"/>
          <w14:ligatures w14:val="none"/>
        </w:rPr>
      </w:pPr>
    </w:p>
    <w:tbl>
      <w:tblPr>
        <w:tblW w:w="964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401"/>
        <w:gridCol w:w="5534"/>
      </w:tblGrid>
      <w:tr w:rsidR="009612C4" w:rsidRPr="009612C4" w14:paraId="3B3F958B" w14:textId="77777777" w:rsidTr="00DD2DD3">
        <w:trPr>
          <w:tblHeader/>
        </w:trPr>
        <w:tc>
          <w:tcPr>
            <w:tcW w:w="710" w:type="dxa"/>
            <w:tcBorders>
              <w:top w:val="single" w:sz="4" w:space="0" w:color="auto"/>
              <w:left w:val="single" w:sz="4" w:space="0" w:color="auto"/>
              <w:bottom w:val="single" w:sz="4" w:space="0" w:color="auto"/>
              <w:right w:val="single" w:sz="4" w:space="0" w:color="auto"/>
            </w:tcBorders>
            <w:hideMark/>
          </w:tcPr>
          <w:p w14:paraId="6800B90F" w14:textId="77777777" w:rsidR="009612C4" w:rsidRPr="009612C4" w:rsidRDefault="009612C4" w:rsidP="009612C4">
            <w:pPr>
              <w:spacing w:after="0" w:line="240" w:lineRule="auto"/>
              <w:jc w:val="center"/>
              <w:rPr>
                <w:rFonts w:ascii="Times New Roman" w:eastAsia="Times New Roman" w:hAnsi="Times New Roman" w:cs="Times New Roman"/>
                <w:b/>
                <w:bCs/>
                <w:kern w:val="0"/>
                <w:sz w:val="24"/>
                <w:szCs w:val="24"/>
                <w14:ligatures w14:val="none"/>
              </w:rPr>
            </w:pPr>
            <w:r w:rsidRPr="009612C4">
              <w:rPr>
                <w:rFonts w:ascii="Times New Roman" w:eastAsia="Times New Roman" w:hAnsi="Times New Roman" w:cs="Times New Roman"/>
                <w:b/>
                <w:bCs/>
                <w:kern w:val="0"/>
                <w:sz w:val="24"/>
                <w:szCs w:val="24"/>
                <w14:ligatures w14:val="none"/>
              </w:rPr>
              <w:t>Eil. Nr.</w:t>
            </w:r>
          </w:p>
        </w:tc>
        <w:tc>
          <w:tcPr>
            <w:tcW w:w="3401" w:type="dxa"/>
            <w:tcBorders>
              <w:top w:val="single" w:sz="4" w:space="0" w:color="auto"/>
              <w:left w:val="single" w:sz="4" w:space="0" w:color="auto"/>
              <w:bottom w:val="single" w:sz="4" w:space="0" w:color="auto"/>
              <w:right w:val="single" w:sz="4" w:space="0" w:color="auto"/>
            </w:tcBorders>
            <w:hideMark/>
          </w:tcPr>
          <w:p w14:paraId="7EC85E65" w14:textId="77777777" w:rsidR="009612C4" w:rsidRPr="009612C4" w:rsidRDefault="009612C4" w:rsidP="00DD2DD3">
            <w:pPr>
              <w:spacing w:after="0" w:line="240" w:lineRule="auto"/>
              <w:jc w:val="center"/>
              <w:rPr>
                <w:rFonts w:ascii="Times New Roman" w:eastAsia="Times New Roman" w:hAnsi="Times New Roman" w:cs="Times New Roman"/>
                <w:b/>
                <w:bCs/>
                <w:kern w:val="0"/>
                <w:sz w:val="24"/>
                <w:szCs w:val="24"/>
                <w14:ligatures w14:val="none"/>
              </w:rPr>
            </w:pPr>
            <w:r w:rsidRPr="009612C4">
              <w:rPr>
                <w:rFonts w:ascii="Times New Roman" w:eastAsia="Times New Roman" w:hAnsi="Times New Roman" w:cs="Times New Roman"/>
                <w:b/>
                <w:bCs/>
                <w:kern w:val="0"/>
                <w:sz w:val="24"/>
                <w:szCs w:val="24"/>
                <w14:ligatures w14:val="none"/>
              </w:rPr>
              <w:t>Įrangos/parametrų pavadinimas</w:t>
            </w:r>
          </w:p>
        </w:tc>
        <w:tc>
          <w:tcPr>
            <w:tcW w:w="5534" w:type="dxa"/>
            <w:tcBorders>
              <w:top w:val="single" w:sz="4" w:space="0" w:color="auto"/>
              <w:left w:val="single" w:sz="4" w:space="0" w:color="auto"/>
              <w:bottom w:val="single" w:sz="4" w:space="0" w:color="auto"/>
              <w:right w:val="single" w:sz="4" w:space="0" w:color="auto"/>
            </w:tcBorders>
            <w:hideMark/>
          </w:tcPr>
          <w:p w14:paraId="67DA42BF" w14:textId="77777777" w:rsidR="009612C4" w:rsidRPr="009612C4" w:rsidRDefault="009612C4" w:rsidP="00DD2DD3">
            <w:pPr>
              <w:spacing w:after="0" w:line="240" w:lineRule="auto"/>
              <w:jc w:val="center"/>
              <w:rPr>
                <w:rFonts w:ascii="Times New Roman" w:eastAsia="Times New Roman" w:hAnsi="Times New Roman" w:cs="Times New Roman"/>
                <w:b/>
                <w:bCs/>
                <w:kern w:val="0"/>
                <w:sz w:val="24"/>
                <w:szCs w:val="24"/>
                <w14:ligatures w14:val="none"/>
              </w:rPr>
            </w:pPr>
            <w:r w:rsidRPr="009612C4">
              <w:rPr>
                <w:rFonts w:ascii="Times New Roman" w:eastAsia="Times New Roman" w:hAnsi="Times New Roman" w:cs="Times New Roman"/>
                <w:b/>
                <w:bCs/>
                <w:kern w:val="0"/>
                <w:sz w:val="24"/>
                <w:szCs w:val="24"/>
                <w14:ligatures w14:val="none"/>
              </w:rPr>
              <w:t>Techniniai reikalavimai</w:t>
            </w:r>
          </w:p>
        </w:tc>
      </w:tr>
      <w:tr w:rsidR="009612C4" w:rsidRPr="009612C4" w14:paraId="567F060C" w14:textId="77777777" w:rsidTr="00DD2DD3">
        <w:tc>
          <w:tcPr>
            <w:tcW w:w="710" w:type="dxa"/>
            <w:tcBorders>
              <w:top w:val="single" w:sz="4" w:space="0" w:color="auto"/>
              <w:left w:val="single" w:sz="4" w:space="0" w:color="auto"/>
              <w:bottom w:val="single" w:sz="4" w:space="0" w:color="auto"/>
              <w:right w:val="single" w:sz="4" w:space="0" w:color="auto"/>
            </w:tcBorders>
          </w:tcPr>
          <w:p w14:paraId="1158CE84" w14:textId="77777777" w:rsidR="009612C4" w:rsidRPr="009612C4" w:rsidRDefault="009612C4" w:rsidP="009612C4">
            <w:pPr>
              <w:numPr>
                <w:ilvl w:val="0"/>
                <w:numId w:val="3"/>
              </w:numPr>
              <w:spacing w:after="0" w:line="240" w:lineRule="auto"/>
              <w:ind w:left="0"/>
              <w:jc w:val="center"/>
              <w:rPr>
                <w:rFonts w:ascii="Times New Roman" w:eastAsia="Times New Roman" w:hAnsi="Times New Roman" w:cs="Times New Roman"/>
                <w:kern w:val="0"/>
                <w:sz w:val="24"/>
                <w:szCs w:val="24"/>
                <w14:ligatures w14:val="none"/>
              </w:rPr>
            </w:pPr>
          </w:p>
        </w:tc>
        <w:tc>
          <w:tcPr>
            <w:tcW w:w="3401" w:type="dxa"/>
            <w:tcBorders>
              <w:top w:val="single" w:sz="4" w:space="0" w:color="auto"/>
              <w:left w:val="single" w:sz="4" w:space="0" w:color="auto"/>
              <w:bottom w:val="single" w:sz="4" w:space="0" w:color="auto"/>
              <w:right w:val="single" w:sz="4" w:space="0" w:color="auto"/>
            </w:tcBorders>
            <w:hideMark/>
          </w:tcPr>
          <w:p w14:paraId="16F74957"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14:ligatures w14:val="none"/>
              </w:rPr>
            </w:pPr>
            <w:r w:rsidRPr="009612C4">
              <w:rPr>
                <w:rFonts w:ascii="Times New Roman" w:eastAsia="Times New Roman" w:hAnsi="Times New Roman" w:cs="Times New Roman"/>
                <w:kern w:val="0"/>
                <w:sz w:val="24"/>
                <w:szCs w:val="24"/>
                <w14:ligatures w14:val="none"/>
              </w:rPr>
              <w:t>Paskirtis</w:t>
            </w:r>
          </w:p>
        </w:tc>
        <w:tc>
          <w:tcPr>
            <w:tcW w:w="5534" w:type="dxa"/>
            <w:tcBorders>
              <w:top w:val="single" w:sz="4" w:space="0" w:color="auto"/>
              <w:left w:val="single" w:sz="4" w:space="0" w:color="auto"/>
              <w:bottom w:val="single" w:sz="4" w:space="0" w:color="auto"/>
              <w:right w:val="single" w:sz="4" w:space="0" w:color="auto"/>
            </w:tcBorders>
            <w:vAlign w:val="center"/>
            <w:hideMark/>
          </w:tcPr>
          <w:p w14:paraId="27C5489A" w14:textId="77777777" w:rsidR="009612C4" w:rsidRPr="009612C4" w:rsidRDefault="009612C4" w:rsidP="00DD2DD3">
            <w:pPr>
              <w:spacing w:after="0" w:line="240" w:lineRule="auto"/>
              <w:jc w:val="both"/>
              <w:rPr>
                <w:rFonts w:ascii="Times New Roman" w:eastAsia="Times New Roman" w:hAnsi="Times New Roman" w:cs="Times New Roman"/>
                <w:b/>
                <w:bCs/>
                <w:kern w:val="0"/>
                <w:sz w:val="24"/>
                <w:szCs w:val="24"/>
                <w14:ligatures w14:val="none"/>
              </w:rPr>
            </w:pPr>
            <w:r w:rsidRPr="009612C4">
              <w:rPr>
                <w:rFonts w:ascii="Times New Roman" w:eastAsia="Times New Roman" w:hAnsi="Times New Roman" w:cs="Times New Roman"/>
                <w:kern w:val="0"/>
                <w:sz w:val="24"/>
                <w:szCs w:val="24"/>
                <w14:ligatures w14:val="none"/>
              </w:rPr>
              <w:t>Paviršinio radioaktyviojo užterštumo matavimas, pamatuojant alfa, beta ir gama paviršinį radioaktyvųjį užterštumą su tuo pačiu detektoriumi.</w:t>
            </w:r>
          </w:p>
        </w:tc>
      </w:tr>
      <w:tr w:rsidR="009612C4" w:rsidRPr="009612C4" w14:paraId="65884B4E" w14:textId="77777777" w:rsidTr="00DD2DD3">
        <w:tc>
          <w:tcPr>
            <w:tcW w:w="710" w:type="dxa"/>
            <w:tcBorders>
              <w:top w:val="single" w:sz="4" w:space="0" w:color="auto"/>
              <w:left w:val="single" w:sz="4" w:space="0" w:color="auto"/>
              <w:bottom w:val="single" w:sz="4" w:space="0" w:color="auto"/>
              <w:right w:val="single" w:sz="4" w:space="0" w:color="auto"/>
            </w:tcBorders>
            <w:hideMark/>
          </w:tcPr>
          <w:p w14:paraId="6217ECD9" w14:textId="0DE902AE" w:rsidR="009612C4" w:rsidRPr="009612C4" w:rsidRDefault="009612C4" w:rsidP="009612C4">
            <w:pPr>
              <w:numPr>
                <w:ilvl w:val="0"/>
                <w:numId w:val="3"/>
              </w:numPr>
              <w:spacing w:after="0" w:line="240" w:lineRule="auto"/>
              <w:ind w:left="0"/>
              <w:jc w:val="center"/>
              <w:rPr>
                <w:rFonts w:ascii="Times New Roman" w:eastAsia="Times New Roman" w:hAnsi="Times New Roman" w:cs="Times New Roman"/>
                <w:kern w:val="0"/>
                <w:sz w:val="24"/>
                <w:szCs w:val="24"/>
                <w14:ligatures w14:val="none"/>
              </w:rPr>
            </w:pPr>
          </w:p>
        </w:tc>
        <w:tc>
          <w:tcPr>
            <w:tcW w:w="3401" w:type="dxa"/>
            <w:tcBorders>
              <w:top w:val="single" w:sz="4" w:space="0" w:color="auto"/>
              <w:left w:val="single" w:sz="4" w:space="0" w:color="auto"/>
              <w:bottom w:val="single" w:sz="4" w:space="0" w:color="auto"/>
              <w:right w:val="single" w:sz="4" w:space="0" w:color="auto"/>
            </w:tcBorders>
            <w:hideMark/>
          </w:tcPr>
          <w:p w14:paraId="4AE62FA7"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14:ligatures w14:val="none"/>
              </w:rPr>
            </w:pPr>
            <w:r w:rsidRPr="009612C4">
              <w:rPr>
                <w:rFonts w:ascii="Times New Roman" w:eastAsia="Times New Roman" w:hAnsi="Times New Roman" w:cs="Times New Roman"/>
                <w:kern w:val="0"/>
                <w:sz w:val="24"/>
                <w:szCs w:val="24"/>
                <w14:ligatures w14:val="none"/>
              </w:rPr>
              <w:t>Komplektavimo specifikacija:</w:t>
            </w:r>
          </w:p>
        </w:tc>
        <w:tc>
          <w:tcPr>
            <w:tcW w:w="5534" w:type="dxa"/>
            <w:tcBorders>
              <w:top w:val="single" w:sz="4" w:space="0" w:color="auto"/>
              <w:left w:val="single" w:sz="4" w:space="0" w:color="auto"/>
              <w:bottom w:val="single" w:sz="4" w:space="0" w:color="auto"/>
              <w:right w:val="single" w:sz="4" w:space="0" w:color="auto"/>
            </w:tcBorders>
            <w:vAlign w:val="center"/>
            <w:hideMark/>
          </w:tcPr>
          <w:p w14:paraId="7BBEE5F1"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14:ligatures w14:val="none"/>
              </w:rPr>
            </w:pPr>
            <w:r w:rsidRPr="009612C4">
              <w:rPr>
                <w:rFonts w:ascii="Times New Roman" w:eastAsia="Times New Roman" w:hAnsi="Times New Roman" w:cs="Times New Roman"/>
                <w:kern w:val="0"/>
                <w:sz w:val="24"/>
                <w:szCs w:val="24"/>
                <w14:ligatures w14:val="none"/>
              </w:rPr>
              <w:t xml:space="preserve">Matuoklis, teleskopinė lazda prietaisui laikyti, prietaiso gamintojo naudojami AA ar AAA, ar  kito tipo maitinimo arba akumuliatoriniai elementai su rezerviniais, akumuliatorinių elementų pakrovėjas (nuo 220 V tinklo), laidas įkrovimui automobilyje (12/24 V), duomenų perdavimui į kompiuterį programinė įranga (USB laikmena (1 laikmena 2 prietaisams)), laidas duomenų perdavimui į kompiuterį, vartotojo instrukcija lietuvių ir anglų kalbomis, pirminės patikros sertifikatas, kalibravimo sertifikato originalas. </w:t>
            </w:r>
          </w:p>
        </w:tc>
      </w:tr>
      <w:tr w:rsidR="009612C4" w:rsidRPr="009612C4" w14:paraId="7F51DE7D" w14:textId="77777777" w:rsidTr="00DD2DD3">
        <w:tc>
          <w:tcPr>
            <w:tcW w:w="710" w:type="dxa"/>
            <w:tcBorders>
              <w:top w:val="single" w:sz="4" w:space="0" w:color="auto"/>
              <w:left w:val="single" w:sz="4" w:space="0" w:color="auto"/>
              <w:bottom w:val="single" w:sz="4" w:space="0" w:color="auto"/>
              <w:right w:val="single" w:sz="4" w:space="0" w:color="auto"/>
            </w:tcBorders>
            <w:hideMark/>
          </w:tcPr>
          <w:p w14:paraId="38BDD9CF" w14:textId="2DA86819" w:rsidR="009612C4" w:rsidRPr="009612C4" w:rsidRDefault="009612C4" w:rsidP="009612C4">
            <w:pPr>
              <w:numPr>
                <w:ilvl w:val="0"/>
                <w:numId w:val="3"/>
              </w:numPr>
              <w:spacing w:after="0" w:line="240" w:lineRule="auto"/>
              <w:ind w:left="0"/>
              <w:jc w:val="center"/>
              <w:rPr>
                <w:rFonts w:ascii="Times New Roman" w:eastAsia="Times New Roman" w:hAnsi="Times New Roman" w:cs="Times New Roman"/>
                <w:kern w:val="0"/>
                <w:sz w:val="24"/>
                <w:szCs w:val="24"/>
                <w14:ligatures w14:val="none"/>
              </w:rPr>
            </w:pPr>
          </w:p>
        </w:tc>
        <w:tc>
          <w:tcPr>
            <w:tcW w:w="3401" w:type="dxa"/>
            <w:tcBorders>
              <w:top w:val="single" w:sz="4" w:space="0" w:color="auto"/>
              <w:left w:val="single" w:sz="4" w:space="0" w:color="auto"/>
              <w:bottom w:val="single" w:sz="4" w:space="0" w:color="auto"/>
              <w:right w:val="single" w:sz="4" w:space="0" w:color="auto"/>
            </w:tcBorders>
            <w:hideMark/>
          </w:tcPr>
          <w:p w14:paraId="6659B84F"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14:ligatures w14:val="none"/>
              </w:rPr>
            </w:pPr>
            <w:r w:rsidRPr="009612C4">
              <w:rPr>
                <w:rFonts w:ascii="Times New Roman" w:eastAsia="Times New Roman" w:hAnsi="Times New Roman" w:cs="Times New Roman"/>
                <w:kern w:val="0"/>
                <w:sz w:val="24"/>
                <w:szCs w:val="24"/>
                <w14:ligatures w14:val="none"/>
              </w:rPr>
              <w:t>Matavimo atlikimo specifika</w:t>
            </w:r>
          </w:p>
        </w:tc>
        <w:tc>
          <w:tcPr>
            <w:tcW w:w="5534" w:type="dxa"/>
            <w:tcBorders>
              <w:top w:val="single" w:sz="4" w:space="0" w:color="auto"/>
              <w:left w:val="single" w:sz="4" w:space="0" w:color="auto"/>
              <w:bottom w:val="single" w:sz="4" w:space="0" w:color="auto"/>
              <w:right w:val="single" w:sz="4" w:space="0" w:color="auto"/>
            </w:tcBorders>
            <w:vAlign w:val="center"/>
            <w:hideMark/>
          </w:tcPr>
          <w:p w14:paraId="1B008DF0"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14:ligatures w14:val="none"/>
              </w:rPr>
            </w:pPr>
            <w:r w:rsidRPr="009612C4">
              <w:rPr>
                <w:rFonts w:ascii="Times New Roman" w:eastAsia="Times New Roman" w:hAnsi="Times New Roman" w:cs="Times New Roman"/>
                <w:kern w:val="0"/>
                <w:sz w:val="24"/>
                <w:szCs w:val="24"/>
                <w14:ligatures w14:val="none"/>
              </w:rPr>
              <w:t>Nenaudojant specialiųjų dujų užpildymui.</w:t>
            </w:r>
          </w:p>
        </w:tc>
      </w:tr>
      <w:tr w:rsidR="009612C4" w:rsidRPr="009612C4" w14:paraId="63F506EB" w14:textId="77777777" w:rsidTr="00DD2DD3">
        <w:tc>
          <w:tcPr>
            <w:tcW w:w="710" w:type="dxa"/>
            <w:tcBorders>
              <w:top w:val="single" w:sz="4" w:space="0" w:color="auto"/>
              <w:left w:val="single" w:sz="4" w:space="0" w:color="auto"/>
              <w:bottom w:val="single" w:sz="4" w:space="0" w:color="auto"/>
              <w:right w:val="single" w:sz="4" w:space="0" w:color="auto"/>
            </w:tcBorders>
          </w:tcPr>
          <w:p w14:paraId="02D16B5B" w14:textId="77777777" w:rsidR="009612C4" w:rsidRPr="009612C4" w:rsidRDefault="009612C4" w:rsidP="009612C4">
            <w:pPr>
              <w:numPr>
                <w:ilvl w:val="0"/>
                <w:numId w:val="4"/>
              </w:numPr>
              <w:spacing w:after="0" w:line="240" w:lineRule="auto"/>
              <w:ind w:left="0"/>
              <w:jc w:val="center"/>
              <w:rPr>
                <w:rFonts w:ascii="Times New Roman" w:eastAsia="Times New Roman" w:hAnsi="Times New Roman" w:cs="Times New Roman"/>
                <w:kern w:val="0"/>
                <w:sz w:val="24"/>
                <w:szCs w:val="24"/>
                <w14:ligatures w14:val="none"/>
              </w:rPr>
            </w:pPr>
          </w:p>
        </w:tc>
        <w:tc>
          <w:tcPr>
            <w:tcW w:w="3401" w:type="dxa"/>
            <w:tcBorders>
              <w:top w:val="single" w:sz="4" w:space="0" w:color="auto"/>
              <w:left w:val="single" w:sz="4" w:space="0" w:color="auto"/>
              <w:bottom w:val="single" w:sz="4" w:space="0" w:color="auto"/>
              <w:right w:val="single" w:sz="4" w:space="0" w:color="auto"/>
            </w:tcBorders>
            <w:hideMark/>
          </w:tcPr>
          <w:p w14:paraId="371044F8"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14:ligatures w14:val="none"/>
              </w:rPr>
            </w:pPr>
            <w:r w:rsidRPr="009612C4">
              <w:rPr>
                <w:rFonts w:ascii="Times New Roman" w:eastAsia="Times New Roman" w:hAnsi="Times New Roman" w:cs="Times New Roman"/>
                <w:kern w:val="0"/>
                <w:sz w:val="24"/>
                <w:szCs w:val="24"/>
                <w14:ligatures w14:val="none"/>
              </w:rPr>
              <w:t>Alfa ir beta matavimo režimai</w:t>
            </w:r>
          </w:p>
        </w:tc>
        <w:tc>
          <w:tcPr>
            <w:tcW w:w="5534" w:type="dxa"/>
            <w:tcBorders>
              <w:top w:val="single" w:sz="4" w:space="0" w:color="auto"/>
              <w:left w:val="single" w:sz="4" w:space="0" w:color="auto"/>
              <w:bottom w:val="single" w:sz="4" w:space="0" w:color="auto"/>
              <w:right w:val="single" w:sz="4" w:space="0" w:color="auto"/>
            </w:tcBorders>
            <w:vAlign w:val="center"/>
            <w:hideMark/>
          </w:tcPr>
          <w:p w14:paraId="0632BFCE"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14:ligatures w14:val="none"/>
              </w:rPr>
            </w:pPr>
            <w:r w:rsidRPr="009612C4">
              <w:rPr>
                <w:rFonts w:ascii="Times New Roman" w:eastAsia="Times New Roman" w:hAnsi="Times New Roman" w:cs="Times New Roman"/>
                <w:kern w:val="0"/>
                <w:sz w:val="24"/>
                <w:szCs w:val="24"/>
                <w14:ligatures w14:val="none"/>
              </w:rPr>
              <w:t>Galimybė matuoti alfa radioaktyvumą atskirai nuo beta, taip pat alfa/beta radioaktyvumą matuoti kartu.</w:t>
            </w:r>
          </w:p>
        </w:tc>
      </w:tr>
      <w:tr w:rsidR="009612C4" w:rsidRPr="009612C4" w14:paraId="31A978CD" w14:textId="77777777" w:rsidTr="00DD2DD3">
        <w:tc>
          <w:tcPr>
            <w:tcW w:w="710" w:type="dxa"/>
            <w:tcBorders>
              <w:top w:val="single" w:sz="4" w:space="0" w:color="auto"/>
              <w:left w:val="single" w:sz="4" w:space="0" w:color="auto"/>
              <w:bottom w:val="single" w:sz="4" w:space="0" w:color="auto"/>
              <w:right w:val="single" w:sz="4" w:space="0" w:color="auto"/>
            </w:tcBorders>
          </w:tcPr>
          <w:p w14:paraId="4A175158" w14:textId="77777777" w:rsidR="009612C4" w:rsidRPr="009612C4" w:rsidRDefault="009612C4" w:rsidP="009612C4">
            <w:pPr>
              <w:numPr>
                <w:ilvl w:val="0"/>
                <w:numId w:val="4"/>
              </w:numPr>
              <w:spacing w:after="0" w:line="240" w:lineRule="auto"/>
              <w:ind w:left="0"/>
              <w:jc w:val="center"/>
              <w:rPr>
                <w:rFonts w:ascii="Times New Roman" w:eastAsia="Times New Roman" w:hAnsi="Times New Roman" w:cs="Times New Roman"/>
                <w:kern w:val="0"/>
                <w:sz w:val="24"/>
                <w:szCs w:val="24"/>
                <w14:ligatures w14:val="none"/>
              </w:rPr>
            </w:pPr>
          </w:p>
        </w:tc>
        <w:tc>
          <w:tcPr>
            <w:tcW w:w="3401" w:type="dxa"/>
            <w:tcBorders>
              <w:top w:val="single" w:sz="4" w:space="0" w:color="auto"/>
              <w:left w:val="single" w:sz="4" w:space="0" w:color="auto"/>
              <w:bottom w:val="single" w:sz="4" w:space="0" w:color="auto"/>
              <w:right w:val="single" w:sz="4" w:space="0" w:color="auto"/>
            </w:tcBorders>
            <w:hideMark/>
          </w:tcPr>
          <w:p w14:paraId="7B986CFD"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lang w:val="sv-SE"/>
                <w14:ligatures w14:val="none"/>
              </w:rPr>
            </w:pPr>
            <w:r w:rsidRPr="009612C4">
              <w:rPr>
                <w:rFonts w:ascii="Times New Roman" w:eastAsia="Times New Roman" w:hAnsi="Times New Roman" w:cs="Times New Roman"/>
                <w:kern w:val="0"/>
                <w:sz w:val="24"/>
                <w:szCs w:val="24"/>
                <w:lang w:val="sv-SE"/>
                <w14:ligatures w14:val="none"/>
              </w:rPr>
              <w:t>Matuojamų dydžių išvedimo parametrai</w:t>
            </w:r>
          </w:p>
        </w:tc>
        <w:tc>
          <w:tcPr>
            <w:tcW w:w="5534" w:type="dxa"/>
            <w:tcBorders>
              <w:top w:val="single" w:sz="4" w:space="0" w:color="auto"/>
              <w:left w:val="single" w:sz="4" w:space="0" w:color="auto"/>
              <w:bottom w:val="single" w:sz="4" w:space="0" w:color="auto"/>
              <w:right w:val="single" w:sz="4" w:space="0" w:color="auto"/>
            </w:tcBorders>
            <w:vAlign w:val="center"/>
            <w:hideMark/>
          </w:tcPr>
          <w:p w14:paraId="219A25D1"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lang w:val="pt-BR"/>
                <w14:ligatures w14:val="none"/>
              </w:rPr>
            </w:pPr>
            <w:r w:rsidRPr="009612C4">
              <w:rPr>
                <w:rFonts w:ascii="Times New Roman" w:eastAsia="Times New Roman" w:hAnsi="Times New Roman" w:cs="Times New Roman"/>
                <w:kern w:val="0"/>
                <w:sz w:val="24"/>
                <w:szCs w:val="24"/>
                <w:lang w:val="pt-BR"/>
                <w14:ligatures w14:val="none"/>
              </w:rPr>
              <w:t>cps vienetais arba nurodyto radionuklido Bq ir Bq/cm² vienetais.</w:t>
            </w:r>
          </w:p>
        </w:tc>
      </w:tr>
      <w:tr w:rsidR="009612C4" w:rsidRPr="009612C4" w14:paraId="56CC5598" w14:textId="77777777" w:rsidTr="00DD2DD3">
        <w:tc>
          <w:tcPr>
            <w:tcW w:w="710" w:type="dxa"/>
            <w:tcBorders>
              <w:top w:val="single" w:sz="4" w:space="0" w:color="auto"/>
              <w:left w:val="single" w:sz="4" w:space="0" w:color="auto"/>
              <w:bottom w:val="single" w:sz="4" w:space="0" w:color="auto"/>
              <w:right w:val="single" w:sz="4" w:space="0" w:color="auto"/>
            </w:tcBorders>
          </w:tcPr>
          <w:p w14:paraId="4D8C1AF3" w14:textId="77777777" w:rsidR="009612C4" w:rsidRPr="009612C4" w:rsidRDefault="009612C4" w:rsidP="009612C4">
            <w:pPr>
              <w:numPr>
                <w:ilvl w:val="0"/>
                <w:numId w:val="4"/>
              </w:numPr>
              <w:spacing w:after="0" w:line="240" w:lineRule="auto"/>
              <w:ind w:left="0"/>
              <w:jc w:val="center"/>
              <w:rPr>
                <w:rFonts w:ascii="Times New Roman" w:eastAsia="Times New Roman" w:hAnsi="Times New Roman" w:cs="Times New Roman"/>
                <w:kern w:val="0"/>
                <w:sz w:val="24"/>
                <w:szCs w:val="24"/>
                <w14:ligatures w14:val="none"/>
              </w:rPr>
            </w:pPr>
          </w:p>
        </w:tc>
        <w:tc>
          <w:tcPr>
            <w:tcW w:w="3401" w:type="dxa"/>
            <w:tcBorders>
              <w:top w:val="single" w:sz="4" w:space="0" w:color="auto"/>
              <w:left w:val="single" w:sz="4" w:space="0" w:color="auto"/>
              <w:bottom w:val="single" w:sz="4" w:space="0" w:color="auto"/>
              <w:right w:val="single" w:sz="4" w:space="0" w:color="auto"/>
            </w:tcBorders>
            <w:hideMark/>
          </w:tcPr>
          <w:p w14:paraId="12F2CB40"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14:ligatures w14:val="none"/>
              </w:rPr>
            </w:pPr>
            <w:r w:rsidRPr="009612C4">
              <w:rPr>
                <w:rFonts w:ascii="Times New Roman" w:eastAsia="Times New Roman" w:hAnsi="Times New Roman" w:cs="Times New Roman"/>
                <w:kern w:val="0"/>
                <w:sz w:val="24"/>
                <w:szCs w:val="24"/>
                <w14:ligatures w14:val="none"/>
              </w:rPr>
              <w:t>Detektoriaus tipas</w:t>
            </w:r>
          </w:p>
        </w:tc>
        <w:tc>
          <w:tcPr>
            <w:tcW w:w="5534" w:type="dxa"/>
            <w:tcBorders>
              <w:top w:val="single" w:sz="4" w:space="0" w:color="auto"/>
              <w:left w:val="single" w:sz="4" w:space="0" w:color="auto"/>
              <w:bottom w:val="single" w:sz="4" w:space="0" w:color="auto"/>
              <w:right w:val="single" w:sz="4" w:space="0" w:color="auto"/>
            </w:tcBorders>
            <w:vAlign w:val="center"/>
            <w:hideMark/>
          </w:tcPr>
          <w:p w14:paraId="076C0A1B"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14:ligatures w14:val="none"/>
              </w:rPr>
            </w:pPr>
            <w:proofErr w:type="spellStart"/>
            <w:r w:rsidRPr="009612C4">
              <w:rPr>
                <w:rFonts w:ascii="Times New Roman" w:eastAsia="Times New Roman" w:hAnsi="Times New Roman" w:cs="Times New Roman"/>
                <w:kern w:val="0"/>
                <w:sz w:val="24"/>
                <w:szCs w:val="24"/>
                <w14:ligatures w14:val="none"/>
              </w:rPr>
              <w:t>Scintiliacinis</w:t>
            </w:r>
            <w:proofErr w:type="spellEnd"/>
            <w:r w:rsidRPr="009612C4">
              <w:rPr>
                <w:rFonts w:ascii="Times New Roman" w:eastAsia="Times New Roman" w:hAnsi="Times New Roman" w:cs="Times New Roman"/>
                <w:kern w:val="0"/>
                <w:sz w:val="24"/>
                <w:szCs w:val="24"/>
                <w14:ligatures w14:val="none"/>
              </w:rPr>
              <w:t xml:space="preserve"> arba analogiškas.</w:t>
            </w:r>
          </w:p>
        </w:tc>
      </w:tr>
      <w:tr w:rsidR="009612C4" w:rsidRPr="009612C4" w14:paraId="48974613" w14:textId="77777777" w:rsidTr="00DD2DD3">
        <w:tc>
          <w:tcPr>
            <w:tcW w:w="710" w:type="dxa"/>
            <w:tcBorders>
              <w:top w:val="single" w:sz="4" w:space="0" w:color="auto"/>
              <w:left w:val="single" w:sz="4" w:space="0" w:color="auto"/>
              <w:bottom w:val="single" w:sz="4" w:space="0" w:color="auto"/>
              <w:right w:val="single" w:sz="4" w:space="0" w:color="auto"/>
            </w:tcBorders>
          </w:tcPr>
          <w:p w14:paraId="77FC935D" w14:textId="77777777" w:rsidR="009612C4" w:rsidRPr="009612C4" w:rsidRDefault="009612C4" w:rsidP="009612C4">
            <w:pPr>
              <w:numPr>
                <w:ilvl w:val="0"/>
                <w:numId w:val="4"/>
              </w:numPr>
              <w:spacing w:after="0" w:line="240" w:lineRule="auto"/>
              <w:ind w:left="0"/>
              <w:jc w:val="center"/>
              <w:rPr>
                <w:rFonts w:ascii="Times New Roman" w:eastAsia="Times New Roman" w:hAnsi="Times New Roman" w:cs="Times New Roman"/>
                <w:kern w:val="0"/>
                <w:sz w:val="24"/>
                <w:szCs w:val="24"/>
                <w14:ligatures w14:val="none"/>
              </w:rPr>
            </w:pPr>
          </w:p>
        </w:tc>
        <w:tc>
          <w:tcPr>
            <w:tcW w:w="3401" w:type="dxa"/>
            <w:tcBorders>
              <w:top w:val="single" w:sz="4" w:space="0" w:color="auto"/>
              <w:left w:val="single" w:sz="4" w:space="0" w:color="auto"/>
              <w:bottom w:val="single" w:sz="4" w:space="0" w:color="auto"/>
              <w:right w:val="single" w:sz="4" w:space="0" w:color="auto"/>
            </w:tcBorders>
          </w:tcPr>
          <w:p w14:paraId="4CD64A78" w14:textId="687B6BE8" w:rsidR="009612C4" w:rsidRPr="009612C4" w:rsidRDefault="009612C4" w:rsidP="00DD2DD3">
            <w:pPr>
              <w:spacing w:after="0" w:line="240" w:lineRule="auto"/>
              <w:jc w:val="both"/>
              <w:rPr>
                <w:rFonts w:ascii="Times New Roman" w:eastAsia="Times New Roman" w:hAnsi="Times New Roman" w:cs="Times New Roman"/>
                <w:kern w:val="0"/>
                <w:sz w:val="24"/>
                <w:szCs w:val="24"/>
                <w:lang w:val="pt-BR"/>
                <w14:ligatures w14:val="none"/>
              </w:rPr>
            </w:pPr>
            <w:r w:rsidRPr="009612C4">
              <w:rPr>
                <w:rFonts w:ascii="Times New Roman" w:eastAsia="Times New Roman" w:hAnsi="Times New Roman" w:cs="Times New Roman"/>
                <w:kern w:val="0"/>
                <w:sz w:val="24"/>
                <w:szCs w:val="24"/>
                <w:lang w:val="pt-BR"/>
                <w14:ligatures w14:val="none"/>
              </w:rPr>
              <w:t>Detektoriaus dydis</w:t>
            </w:r>
          </w:p>
        </w:tc>
        <w:tc>
          <w:tcPr>
            <w:tcW w:w="5534" w:type="dxa"/>
            <w:tcBorders>
              <w:top w:val="single" w:sz="4" w:space="0" w:color="auto"/>
              <w:left w:val="single" w:sz="4" w:space="0" w:color="auto"/>
              <w:bottom w:val="single" w:sz="4" w:space="0" w:color="auto"/>
              <w:right w:val="single" w:sz="4" w:space="0" w:color="auto"/>
            </w:tcBorders>
            <w:vAlign w:val="center"/>
            <w:hideMark/>
          </w:tcPr>
          <w:p w14:paraId="53F3BC9A"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lang w:val="pt-BR"/>
                <w14:ligatures w14:val="none"/>
              </w:rPr>
            </w:pPr>
            <w:r w:rsidRPr="009612C4">
              <w:rPr>
                <w:rFonts w:ascii="Times New Roman" w:eastAsia="Times New Roman" w:hAnsi="Times New Roman" w:cs="Times New Roman"/>
                <w:kern w:val="0"/>
                <w:sz w:val="24"/>
                <w:szCs w:val="24"/>
                <w:lang w:val="pt-BR"/>
                <w14:ligatures w14:val="none"/>
              </w:rPr>
              <w:t>Ne mažesnis kaip 160 cm</w:t>
            </w:r>
            <w:r w:rsidRPr="009612C4">
              <w:rPr>
                <w:rFonts w:ascii="Times New Roman" w:eastAsia="Times New Roman" w:hAnsi="Times New Roman" w:cs="Times New Roman"/>
                <w:kern w:val="0"/>
                <w:sz w:val="24"/>
                <w:szCs w:val="24"/>
                <w:vertAlign w:val="superscript"/>
                <w:lang w:val="pt-BR"/>
                <w14:ligatures w14:val="none"/>
              </w:rPr>
              <w:t>2</w:t>
            </w:r>
            <w:r w:rsidRPr="009612C4">
              <w:rPr>
                <w:rFonts w:ascii="Times New Roman" w:eastAsia="Times New Roman" w:hAnsi="Times New Roman" w:cs="Times New Roman"/>
                <w:kern w:val="0"/>
                <w:sz w:val="24"/>
                <w:szCs w:val="24"/>
                <w:lang w:val="pt-BR"/>
                <w14:ligatures w14:val="none"/>
              </w:rPr>
              <w:t>.</w:t>
            </w:r>
          </w:p>
        </w:tc>
      </w:tr>
      <w:tr w:rsidR="009612C4" w:rsidRPr="009612C4" w14:paraId="2F8F667C" w14:textId="77777777" w:rsidTr="00DD2DD3">
        <w:tc>
          <w:tcPr>
            <w:tcW w:w="710" w:type="dxa"/>
            <w:tcBorders>
              <w:top w:val="single" w:sz="4" w:space="0" w:color="auto"/>
              <w:left w:val="single" w:sz="4" w:space="0" w:color="auto"/>
              <w:bottom w:val="single" w:sz="4" w:space="0" w:color="auto"/>
              <w:right w:val="single" w:sz="4" w:space="0" w:color="auto"/>
            </w:tcBorders>
          </w:tcPr>
          <w:p w14:paraId="6E68107B" w14:textId="77777777" w:rsidR="009612C4" w:rsidRPr="009612C4" w:rsidRDefault="009612C4" w:rsidP="009612C4">
            <w:pPr>
              <w:numPr>
                <w:ilvl w:val="0"/>
                <w:numId w:val="4"/>
              </w:numPr>
              <w:spacing w:after="0" w:line="240" w:lineRule="auto"/>
              <w:ind w:left="0"/>
              <w:jc w:val="center"/>
              <w:rPr>
                <w:rFonts w:ascii="Times New Roman" w:eastAsia="Times New Roman" w:hAnsi="Times New Roman" w:cs="Times New Roman"/>
                <w:kern w:val="0"/>
                <w:sz w:val="24"/>
                <w:szCs w:val="24"/>
                <w:lang w:val="pt-BR"/>
                <w14:ligatures w14:val="none"/>
              </w:rPr>
            </w:pPr>
          </w:p>
        </w:tc>
        <w:tc>
          <w:tcPr>
            <w:tcW w:w="3401" w:type="dxa"/>
            <w:tcBorders>
              <w:top w:val="single" w:sz="4" w:space="0" w:color="auto"/>
              <w:left w:val="single" w:sz="4" w:space="0" w:color="auto"/>
              <w:bottom w:val="single" w:sz="4" w:space="0" w:color="auto"/>
              <w:right w:val="single" w:sz="4" w:space="0" w:color="auto"/>
            </w:tcBorders>
          </w:tcPr>
          <w:p w14:paraId="0FD4C5DC" w14:textId="2123763B" w:rsidR="009612C4" w:rsidRPr="009612C4" w:rsidRDefault="009612C4" w:rsidP="00DD2DD3">
            <w:pPr>
              <w:spacing w:after="0" w:line="240" w:lineRule="auto"/>
              <w:jc w:val="both"/>
              <w:rPr>
                <w:rFonts w:ascii="Times New Roman" w:eastAsia="Times New Roman" w:hAnsi="Times New Roman" w:cs="Times New Roman"/>
                <w:kern w:val="0"/>
                <w:sz w:val="24"/>
                <w:szCs w:val="24"/>
                <w:lang w:val="pt-BR"/>
                <w14:ligatures w14:val="none"/>
              </w:rPr>
            </w:pPr>
            <w:r w:rsidRPr="009612C4">
              <w:rPr>
                <w:rFonts w:ascii="Times New Roman" w:eastAsia="Times New Roman" w:hAnsi="Times New Roman" w:cs="Times New Roman"/>
                <w:kern w:val="0"/>
                <w:sz w:val="24"/>
                <w:szCs w:val="24"/>
                <w:lang w:val="pt-BR"/>
                <w14:ligatures w14:val="none"/>
              </w:rPr>
              <w:t>Foninės jonizuojančiosios spinduliuotės lygis</w:t>
            </w:r>
          </w:p>
        </w:tc>
        <w:tc>
          <w:tcPr>
            <w:tcW w:w="5534" w:type="dxa"/>
            <w:tcBorders>
              <w:top w:val="single" w:sz="4" w:space="0" w:color="auto"/>
              <w:left w:val="single" w:sz="4" w:space="0" w:color="auto"/>
              <w:bottom w:val="single" w:sz="4" w:space="0" w:color="auto"/>
              <w:right w:val="single" w:sz="4" w:space="0" w:color="auto"/>
            </w:tcBorders>
            <w:vAlign w:val="center"/>
            <w:hideMark/>
          </w:tcPr>
          <w:p w14:paraId="70B7332E"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lang w:val="en-US"/>
                <w14:ligatures w14:val="none"/>
              </w:rPr>
            </w:pPr>
            <w:r w:rsidRPr="009612C4">
              <w:rPr>
                <w:rFonts w:ascii="Times New Roman" w:eastAsia="Times New Roman" w:hAnsi="Times New Roman" w:cs="Times New Roman"/>
                <w:kern w:val="0"/>
                <w:sz w:val="24"/>
                <w:szCs w:val="24"/>
                <w:lang w:val="en-US"/>
                <w14:ligatures w14:val="none"/>
              </w:rPr>
              <w:t xml:space="preserve">Alfa </w:t>
            </w:r>
            <w:proofErr w:type="spellStart"/>
            <w:r w:rsidRPr="009612C4">
              <w:rPr>
                <w:rFonts w:ascii="Times New Roman" w:eastAsia="Times New Roman" w:hAnsi="Times New Roman" w:cs="Times New Roman"/>
                <w:kern w:val="0"/>
                <w:sz w:val="24"/>
                <w:szCs w:val="24"/>
                <w:lang w:val="en-US"/>
                <w14:ligatures w14:val="none"/>
              </w:rPr>
              <w:t>spinduolių</w:t>
            </w:r>
            <w:proofErr w:type="spellEnd"/>
            <w:r w:rsidRPr="009612C4">
              <w:rPr>
                <w:rFonts w:ascii="Times New Roman" w:eastAsia="Times New Roman" w:hAnsi="Times New Roman" w:cs="Times New Roman"/>
                <w:kern w:val="0"/>
                <w:sz w:val="24"/>
                <w:szCs w:val="24"/>
                <w:lang w:val="en-US"/>
                <w14:ligatures w14:val="none"/>
              </w:rPr>
              <w:t xml:space="preserve"> </w:t>
            </w:r>
            <w:proofErr w:type="spellStart"/>
            <w:r w:rsidRPr="009612C4">
              <w:rPr>
                <w:rFonts w:ascii="Times New Roman" w:eastAsia="Times New Roman" w:hAnsi="Times New Roman" w:cs="Times New Roman"/>
                <w:kern w:val="0"/>
                <w:sz w:val="24"/>
                <w:szCs w:val="24"/>
                <w:lang w:val="en-US"/>
                <w14:ligatures w14:val="none"/>
              </w:rPr>
              <w:t>matavimui</w:t>
            </w:r>
            <w:proofErr w:type="spellEnd"/>
            <w:r w:rsidRPr="009612C4">
              <w:rPr>
                <w:rFonts w:ascii="Times New Roman" w:eastAsia="Times New Roman" w:hAnsi="Times New Roman" w:cs="Times New Roman"/>
                <w:kern w:val="0"/>
                <w:sz w:val="24"/>
                <w:szCs w:val="24"/>
                <w:lang w:val="en-US"/>
                <w14:ligatures w14:val="none"/>
              </w:rPr>
              <w:t xml:space="preserve"> ne </w:t>
            </w:r>
            <w:proofErr w:type="spellStart"/>
            <w:r w:rsidRPr="009612C4">
              <w:rPr>
                <w:rFonts w:ascii="Times New Roman" w:eastAsia="Times New Roman" w:hAnsi="Times New Roman" w:cs="Times New Roman"/>
                <w:kern w:val="0"/>
                <w:sz w:val="24"/>
                <w:szCs w:val="24"/>
                <w:lang w:val="en-US"/>
                <w14:ligatures w14:val="none"/>
              </w:rPr>
              <w:t>didesnis</w:t>
            </w:r>
            <w:proofErr w:type="spellEnd"/>
            <w:r w:rsidRPr="009612C4">
              <w:rPr>
                <w:rFonts w:ascii="Times New Roman" w:eastAsia="Times New Roman" w:hAnsi="Times New Roman" w:cs="Times New Roman"/>
                <w:kern w:val="0"/>
                <w:sz w:val="24"/>
                <w:szCs w:val="24"/>
                <w:lang w:val="en-US"/>
                <w14:ligatures w14:val="none"/>
              </w:rPr>
              <w:t xml:space="preserve"> </w:t>
            </w:r>
            <w:proofErr w:type="spellStart"/>
            <w:r w:rsidRPr="009612C4">
              <w:rPr>
                <w:rFonts w:ascii="Times New Roman" w:eastAsia="Times New Roman" w:hAnsi="Times New Roman" w:cs="Times New Roman"/>
                <w:kern w:val="0"/>
                <w:sz w:val="24"/>
                <w:szCs w:val="24"/>
                <w:lang w:val="en-US"/>
                <w14:ligatures w14:val="none"/>
              </w:rPr>
              <w:t>kaip</w:t>
            </w:r>
            <w:proofErr w:type="spellEnd"/>
            <w:r w:rsidRPr="009612C4">
              <w:rPr>
                <w:rFonts w:ascii="Times New Roman" w:eastAsia="Times New Roman" w:hAnsi="Times New Roman" w:cs="Times New Roman"/>
                <w:kern w:val="0"/>
                <w:sz w:val="24"/>
                <w:szCs w:val="24"/>
                <w:lang w:val="en-US"/>
                <w14:ligatures w14:val="none"/>
              </w:rPr>
              <w:t xml:space="preserve"> 0.1 cps, </w:t>
            </w:r>
          </w:p>
          <w:p w14:paraId="3F3356A2"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lang w:val="fi-FI"/>
                <w14:ligatures w14:val="none"/>
              </w:rPr>
            </w:pPr>
            <w:r w:rsidRPr="009612C4">
              <w:rPr>
                <w:rFonts w:ascii="Times New Roman" w:eastAsia="Times New Roman" w:hAnsi="Times New Roman" w:cs="Times New Roman"/>
                <w:kern w:val="0"/>
                <w:sz w:val="24"/>
                <w:szCs w:val="24"/>
                <w:lang w:val="fi-FI"/>
                <w14:ligatures w14:val="none"/>
              </w:rPr>
              <w:t>beta/gama spinduolių matavimui – ne didesnis kaip 30 cps.</w:t>
            </w:r>
          </w:p>
        </w:tc>
      </w:tr>
      <w:tr w:rsidR="009612C4" w:rsidRPr="009612C4" w14:paraId="1B715294" w14:textId="77777777" w:rsidTr="00DD2DD3">
        <w:tc>
          <w:tcPr>
            <w:tcW w:w="710" w:type="dxa"/>
            <w:tcBorders>
              <w:top w:val="single" w:sz="4" w:space="0" w:color="auto"/>
              <w:left w:val="single" w:sz="4" w:space="0" w:color="auto"/>
              <w:bottom w:val="single" w:sz="4" w:space="0" w:color="auto"/>
              <w:right w:val="single" w:sz="4" w:space="0" w:color="auto"/>
            </w:tcBorders>
          </w:tcPr>
          <w:p w14:paraId="2B5B7086" w14:textId="77777777" w:rsidR="009612C4" w:rsidRPr="009612C4" w:rsidRDefault="009612C4" w:rsidP="009612C4">
            <w:pPr>
              <w:numPr>
                <w:ilvl w:val="0"/>
                <w:numId w:val="4"/>
              </w:numPr>
              <w:spacing w:after="0" w:line="240" w:lineRule="auto"/>
              <w:ind w:left="0"/>
              <w:jc w:val="center"/>
              <w:rPr>
                <w:rFonts w:ascii="Times New Roman" w:eastAsia="Times New Roman" w:hAnsi="Times New Roman" w:cs="Times New Roman"/>
                <w:kern w:val="0"/>
                <w:sz w:val="24"/>
                <w:szCs w:val="24"/>
                <w:lang w:val="pt-BR"/>
                <w14:ligatures w14:val="none"/>
              </w:rPr>
            </w:pPr>
          </w:p>
        </w:tc>
        <w:tc>
          <w:tcPr>
            <w:tcW w:w="3401" w:type="dxa"/>
            <w:tcBorders>
              <w:top w:val="single" w:sz="4" w:space="0" w:color="auto"/>
              <w:left w:val="single" w:sz="4" w:space="0" w:color="auto"/>
              <w:bottom w:val="single" w:sz="4" w:space="0" w:color="auto"/>
              <w:right w:val="single" w:sz="4" w:space="0" w:color="auto"/>
            </w:tcBorders>
            <w:hideMark/>
          </w:tcPr>
          <w:p w14:paraId="6DF89779"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lang w:val="pt-BR"/>
                <w14:ligatures w14:val="none"/>
              </w:rPr>
            </w:pPr>
            <w:r w:rsidRPr="009612C4">
              <w:rPr>
                <w:rFonts w:ascii="Times New Roman" w:eastAsia="Times New Roman" w:hAnsi="Times New Roman" w:cs="Times New Roman"/>
                <w:kern w:val="0"/>
                <w:sz w:val="24"/>
                <w:szCs w:val="24"/>
                <w:lang w:val="pt-BR"/>
                <w14:ligatures w14:val="none"/>
              </w:rPr>
              <w:t>Slenkstinių dydžių nustatymas ir matuoklio signalizacijos suveikimas</w:t>
            </w:r>
          </w:p>
        </w:tc>
        <w:tc>
          <w:tcPr>
            <w:tcW w:w="5534" w:type="dxa"/>
            <w:tcBorders>
              <w:top w:val="single" w:sz="4" w:space="0" w:color="auto"/>
              <w:left w:val="single" w:sz="4" w:space="0" w:color="auto"/>
              <w:bottom w:val="single" w:sz="4" w:space="0" w:color="auto"/>
              <w:right w:val="single" w:sz="4" w:space="0" w:color="auto"/>
            </w:tcBorders>
            <w:vAlign w:val="center"/>
            <w:hideMark/>
          </w:tcPr>
          <w:p w14:paraId="74D7F224"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lang w:val="pt-BR"/>
                <w14:ligatures w14:val="none"/>
              </w:rPr>
            </w:pPr>
            <w:r w:rsidRPr="009612C4">
              <w:rPr>
                <w:rFonts w:ascii="Times New Roman" w:eastAsia="Times New Roman" w:hAnsi="Times New Roman" w:cs="Times New Roman"/>
                <w:kern w:val="0"/>
                <w:sz w:val="24"/>
                <w:szCs w:val="24"/>
                <w:lang w:val="pt-BR"/>
                <w14:ligatures w14:val="none"/>
              </w:rPr>
              <w:t>Kiekvienam radionuklidui nustatomas garsinis ir vaizdinis aliarmas.</w:t>
            </w:r>
          </w:p>
        </w:tc>
      </w:tr>
      <w:tr w:rsidR="009612C4" w:rsidRPr="009612C4" w14:paraId="12AD54EC" w14:textId="77777777" w:rsidTr="00DD2DD3">
        <w:tc>
          <w:tcPr>
            <w:tcW w:w="710" w:type="dxa"/>
            <w:tcBorders>
              <w:top w:val="single" w:sz="4" w:space="0" w:color="auto"/>
              <w:left w:val="single" w:sz="4" w:space="0" w:color="auto"/>
              <w:bottom w:val="single" w:sz="4" w:space="0" w:color="auto"/>
              <w:right w:val="single" w:sz="4" w:space="0" w:color="auto"/>
            </w:tcBorders>
          </w:tcPr>
          <w:p w14:paraId="6579C936" w14:textId="77777777" w:rsidR="009612C4" w:rsidRPr="009612C4" w:rsidRDefault="009612C4" w:rsidP="009612C4">
            <w:pPr>
              <w:numPr>
                <w:ilvl w:val="0"/>
                <w:numId w:val="4"/>
              </w:numPr>
              <w:spacing w:after="0" w:line="240" w:lineRule="auto"/>
              <w:ind w:left="0"/>
              <w:jc w:val="center"/>
              <w:rPr>
                <w:rFonts w:ascii="Times New Roman" w:eastAsia="Times New Roman" w:hAnsi="Times New Roman" w:cs="Times New Roman"/>
                <w:kern w:val="0"/>
                <w:sz w:val="24"/>
                <w:szCs w:val="24"/>
                <w:lang w:val="pt-BR"/>
                <w14:ligatures w14:val="none"/>
              </w:rPr>
            </w:pPr>
          </w:p>
        </w:tc>
        <w:tc>
          <w:tcPr>
            <w:tcW w:w="3401" w:type="dxa"/>
            <w:tcBorders>
              <w:top w:val="single" w:sz="4" w:space="0" w:color="auto"/>
              <w:left w:val="single" w:sz="4" w:space="0" w:color="auto"/>
              <w:bottom w:val="single" w:sz="4" w:space="0" w:color="auto"/>
              <w:right w:val="single" w:sz="4" w:space="0" w:color="auto"/>
            </w:tcBorders>
            <w:hideMark/>
          </w:tcPr>
          <w:p w14:paraId="0C290778"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lang w:val="pt-BR"/>
                <w14:ligatures w14:val="none"/>
              </w:rPr>
            </w:pPr>
            <w:r w:rsidRPr="009612C4">
              <w:rPr>
                <w:rFonts w:ascii="Times New Roman" w:eastAsia="Times New Roman" w:hAnsi="Times New Roman" w:cs="Times New Roman"/>
                <w:kern w:val="0"/>
                <w:sz w:val="24"/>
                <w:szCs w:val="24"/>
                <w:lang w:val="pt-BR"/>
                <w14:ligatures w14:val="none"/>
              </w:rPr>
              <w:t>Matuojami radionuklidai ir jiems nustatyti kalibravimo faktoriai</w:t>
            </w:r>
          </w:p>
        </w:tc>
        <w:tc>
          <w:tcPr>
            <w:tcW w:w="5534" w:type="dxa"/>
            <w:tcBorders>
              <w:top w:val="single" w:sz="4" w:space="0" w:color="auto"/>
              <w:left w:val="single" w:sz="4" w:space="0" w:color="auto"/>
              <w:bottom w:val="single" w:sz="4" w:space="0" w:color="auto"/>
              <w:right w:val="single" w:sz="4" w:space="0" w:color="auto"/>
            </w:tcBorders>
            <w:vAlign w:val="center"/>
            <w:hideMark/>
          </w:tcPr>
          <w:p w14:paraId="1D103AD2"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lang w:val="pt-BR"/>
                <w14:ligatures w14:val="none"/>
              </w:rPr>
            </w:pPr>
            <w:r w:rsidRPr="009612C4">
              <w:rPr>
                <w:rFonts w:ascii="Times New Roman" w:eastAsia="Times New Roman" w:hAnsi="Times New Roman" w:cs="Times New Roman"/>
                <w:kern w:val="0"/>
                <w:sz w:val="24"/>
                <w:szCs w:val="24"/>
                <w:lang w:val="pt-BR"/>
                <w14:ligatures w14:val="none"/>
              </w:rPr>
              <w:t>Ne mažiau kaip 15 nuklidų, šiems radionuklidams iš anksto nustatyti kalibravimo faktoriai, integruota autokalibravimo funkcija.</w:t>
            </w:r>
          </w:p>
        </w:tc>
      </w:tr>
      <w:tr w:rsidR="009612C4" w:rsidRPr="009612C4" w14:paraId="0E418CBD" w14:textId="77777777" w:rsidTr="00DD2DD3">
        <w:tc>
          <w:tcPr>
            <w:tcW w:w="710" w:type="dxa"/>
            <w:tcBorders>
              <w:top w:val="single" w:sz="4" w:space="0" w:color="auto"/>
              <w:left w:val="single" w:sz="4" w:space="0" w:color="auto"/>
              <w:bottom w:val="single" w:sz="4" w:space="0" w:color="auto"/>
              <w:right w:val="single" w:sz="4" w:space="0" w:color="auto"/>
            </w:tcBorders>
          </w:tcPr>
          <w:p w14:paraId="1E9F91EA" w14:textId="77777777" w:rsidR="009612C4" w:rsidRPr="009612C4" w:rsidRDefault="009612C4" w:rsidP="009612C4">
            <w:pPr>
              <w:numPr>
                <w:ilvl w:val="0"/>
                <w:numId w:val="4"/>
              </w:numPr>
              <w:spacing w:after="0" w:line="240" w:lineRule="auto"/>
              <w:ind w:left="0"/>
              <w:jc w:val="center"/>
              <w:rPr>
                <w:rFonts w:ascii="Times New Roman" w:eastAsia="Times New Roman" w:hAnsi="Times New Roman" w:cs="Times New Roman"/>
                <w:kern w:val="0"/>
                <w:sz w:val="24"/>
                <w:szCs w:val="24"/>
                <w:lang w:val="pt-BR"/>
                <w14:ligatures w14:val="none"/>
              </w:rPr>
            </w:pPr>
          </w:p>
        </w:tc>
        <w:tc>
          <w:tcPr>
            <w:tcW w:w="3401" w:type="dxa"/>
            <w:tcBorders>
              <w:top w:val="single" w:sz="4" w:space="0" w:color="auto"/>
              <w:left w:val="single" w:sz="4" w:space="0" w:color="auto"/>
              <w:bottom w:val="single" w:sz="4" w:space="0" w:color="auto"/>
              <w:right w:val="single" w:sz="4" w:space="0" w:color="auto"/>
            </w:tcBorders>
            <w:hideMark/>
          </w:tcPr>
          <w:p w14:paraId="6AAD8FFA"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lang w:val="pt-BR"/>
                <w14:ligatures w14:val="none"/>
              </w:rPr>
            </w:pPr>
            <w:r w:rsidRPr="009612C4">
              <w:rPr>
                <w:rFonts w:ascii="Times New Roman" w:eastAsia="Times New Roman" w:hAnsi="Times New Roman" w:cs="Times New Roman"/>
                <w:kern w:val="0"/>
                <w:sz w:val="24"/>
                <w:szCs w:val="24"/>
                <w:lang w:val="fi-FI"/>
                <w14:ligatures w14:val="none"/>
              </w:rPr>
              <w:t>Matavimo laikas</w:t>
            </w:r>
          </w:p>
        </w:tc>
        <w:tc>
          <w:tcPr>
            <w:tcW w:w="5534" w:type="dxa"/>
            <w:tcBorders>
              <w:top w:val="single" w:sz="4" w:space="0" w:color="auto"/>
              <w:left w:val="single" w:sz="4" w:space="0" w:color="auto"/>
              <w:bottom w:val="single" w:sz="4" w:space="0" w:color="auto"/>
              <w:right w:val="single" w:sz="4" w:space="0" w:color="auto"/>
            </w:tcBorders>
            <w:vAlign w:val="center"/>
            <w:hideMark/>
          </w:tcPr>
          <w:p w14:paraId="1F795F16"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lang w:val="fi-FI"/>
                <w14:ligatures w14:val="none"/>
              </w:rPr>
            </w:pPr>
            <w:r w:rsidRPr="009612C4">
              <w:rPr>
                <w:rFonts w:ascii="Times New Roman" w:eastAsia="Times New Roman" w:hAnsi="Times New Roman" w:cs="Times New Roman"/>
                <w:kern w:val="0"/>
                <w:sz w:val="24"/>
                <w:szCs w:val="24"/>
                <w:lang w:val="fi-FI"/>
                <w14:ligatures w14:val="none"/>
              </w:rPr>
              <w:t>Nepertraukiamas, pastoviose operacijose kontroliuojamas sekundėmis</w:t>
            </w:r>
          </w:p>
        </w:tc>
      </w:tr>
      <w:tr w:rsidR="009612C4" w:rsidRPr="009612C4" w14:paraId="101BAC49" w14:textId="77777777" w:rsidTr="00DD2DD3">
        <w:tc>
          <w:tcPr>
            <w:tcW w:w="710" w:type="dxa"/>
            <w:tcBorders>
              <w:top w:val="single" w:sz="4" w:space="0" w:color="auto"/>
              <w:left w:val="single" w:sz="4" w:space="0" w:color="auto"/>
              <w:bottom w:val="single" w:sz="4" w:space="0" w:color="auto"/>
              <w:right w:val="single" w:sz="4" w:space="0" w:color="auto"/>
            </w:tcBorders>
          </w:tcPr>
          <w:p w14:paraId="03C0D58D" w14:textId="77777777" w:rsidR="009612C4" w:rsidRPr="009612C4" w:rsidRDefault="009612C4" w:rsidP="009612C4">
            <w:pPr>
              <w:numPr>
                <w:ilvl w:val="0"/>
                <w:numId w:val="4"/>
              </w:numPr>
              <w:spacing w:after="0" w:line="240" w:lineRule="auto"/>
              <w:ind w:left="0"/>
              <w:jc w:val="center"/>
              <w:rPr>
                <w:rFonts w:ascii="Times New Roman" w:eastAsia="Times New Roman" w:hAnsi="Times New Roman" w:cs="Times New Roman"/>
                <w:kern w:val="0"/>
                <w:sz w:val="24"/>
                <w:szCs w:val="24"/>
                <w:lang w:val="pt-BR"/>
                <w14:ligatures w14:val="none"/>
              </w:rPr>
            </w:pPr>
          </w:p>
        </w:tc>
        <w:tc>
          <w:tcPr>
            <w:tcW w:w="3401" w:type="dxa"/>
            <w:tcBorders>
              <w:top w:val="single" w:sz="4" w:space="0" w:color="auto"/>
              <w:left w:val="single" w:sz="4" w:space="0" w:color="auto"/>
              <w:bottom w:val="single" w:sz="4" w:space="0" w:color="auto"/>
              <w:right w:val="single" w:sz="4" w:space="0" w:color="auto"/>
            </w:tcBorders>
          </w:tcPr>
          <w:p w14:paraId="382173B9" w14:textId="61E77F24" w:rsidR="009612C4" w:rsidRPr="009612C4" w:rsidRDefault="009612C4" w:rsidP="00DD2DD3">
            <w:pPr>
              <w:spacing w:after="0" w:line="240" w:lineRule="auto"/>
              <w:jc w:val="both"/>
              <w:rPr>
                <w:rFonts w:ascii="Times New Roman" w:eastAsia="Times New Roman" w:hAnsi="Times New Roman" w:cs="Times New Roman"/>
                <w:kern w:val="0"/>
                <w:sz w:val="24"/>
                <w:szCs w:val="24"/>
                <w:lang w:val="pt-BR"/>
                <w14:ligatures w14:val="none"/>
              </w:rPr>
            </w:pPr>
            <w:r w:rsidRPr="009612C4">
              <w:rPr>
                <w:rFonts w:ascii="Times New Roman" w:eastAsia="Times New Roman" w:hAnsi="Times New Roman" w:cs="Times New Roman"/>
                <w:kern w:val="0"/>
                <w:sz w:val="24"/>
                <w:szCs w:val="24"/>
                <w:lang w:val="pt-BR"/>
                <w14:ligatures w14:val="none"/>
              </w:rPr>
              <w:t>Matuoklio monitorius</w:t>
            </w:r>
          </w:p>
        </w:tc>
        <w:tc>
          <w:tcPr>
            <w:tcW w:w="5534" w:type="dxa"/>
            <w:tcBorders>
              <w:top w:val="single" w:sz="4" w:space="0" w:color="auto"/>
              <w:left w:val="single" w:sz="4" w:space="0" w:color="auto"/>
              <w:bottom w:val="single" w:sz="4" w:space="0" w:color="auto"/>
              <w:right w:val="single" w:sz="4" w:space="0" w:color="auto"/>
            </w:tcBorders>
            <w:vAlign w:val="center"/>
            <w:hideMark/>
          </w:tcPr>
          <w:p w14:paraId="76615C37"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lang w:val="pt-BR"/>
                <w14:ligatures w14:val="none"/>
              </w:rPr>
            </w:pPr>
            <w:r w:rsidRPr="009612C4">
              <w:rPr>
                <w:rFonts w:ascii="Times New Roman" w:eastAsia="Times New Roman" w:hAnsi="Times New Roman" w:cs="Times New Roman"/>
                <w:kern w:val="0"/>
                <w:sz w:val="24"/>
                <w:szCs w:val="24"/>
                <w:lang w:val="pt-BR"/>
                <w14:ligatures w14:val="none"/>
              </w:rPr>
              <w:t xml:space="preserve">Grafinis LC displėjus, kontroliuojama apšvietimo trukmė </w:t>
            </w:r>
          </w:p>
        </w:tc>
      </w:tr>
      <w:tr w:rsidR="009612C4" w:rsidRPr="009612C4" w14:paraId="24B52F45" w14:textId="77777777" w:rsidTr="00DD2DD3">
        <w:tc>
          <w:tcPr>
            <w:tcW w:w="710" w:type="dxa"/>
            <w:tcBorders>
              <w:top w:val="single" w:sz="4" w:space="0" w:color="auto"/>
              <w:left w:val="single" w:sz="4" w:space="0" w:color="auto"/>
              <w:bottom w:val="single" w:sz="4" w:space="0" w:color="auto"/>
              <w:right w:val="single" w:sz="4" w:space="0" w:color="auto"/>
            </w:tcBorders>
          </w:tcPr>
          <w:p w14:paraId="10AD1B34" w14:textId="77777777" w:rsidR="009612C4" w:rsidRPr="009612C4" w:rsidRDefault="009612C4" w:rsidP="009612C4">
            <w:pPr>
              <w:numPr>
                <w:ilvl w:val="0"/>
                <w:numId w:val="4"/>
              </w:numPr>
              <w:spacing w:after="0" w:line="240" w:lineRule="auto"/>
              <w:ind w:left="0"/>
              <w:jc w:val="center"/>
              <w:rPr>
                <w:rFonts w:ascii="Times New Roman" w:eastAsia="Times New Roman" w:hAnsi="Times New Roman" w:cs="Times New Roman"/>
                <w:kern w:val="0"/>
                <w:sz w:val="24"/>
                <w:szCs w:val="24"/>
                <w:lang w:val="pt-BR"/>
                <w14:ligatures w14:val="none"/>
              </w:rPr>
            </w:pPr>
          </w:p>
        </w:tc>
        <w:tc>
          <w:tcPr>
            <w:tcW w:w="3401" w:type="dxa"/>
            <w:tcBorders>
              <w:top w:val="single" w:sz="4" w:space="0" w:color="auto"/>
              <w:left w:val="single" w:sz="4" w:space="0" w:color="auto"/>
              <w:bottom w:val="single" w:sz="4" w:space="0" w:color="auto"/>
              <w:right w:val="single" w:sz="4" w:space="0" w:color="auto"/>
            </w:tcBorders>
            <w:hideMark/>
          </w:tcPr>
          <w:p w14:paraId="5BF95396"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lang w:val="pt-BR"/>
                <w14:ligatures w14:val="none"/>
              </w:rPr>
            </w:pPr>
            <w:r w:rsidRPr="009612C4">
              <w:rPr>
                <w:rFonts w:ascii="Times New Roman" w:eastAsia="Times New Roman" w:hAnsi="Times New Roman" w:cs="Times New Roman"/>
                <w:kern w:val="0"/>
                <w:sz w:val="24"/>
                <w:szCs w:val="24"/>
                <w:lang w:val="pt-BR"/>
                <w14:ligatures w14:val="none"/>
              </w:rPr>
              <w:t>Maitinimo šaltinis</w:t>
            </w:r>
          </w:p>
        </w:tc>
        <w:tc>
          <w:tcPr>
            <w:tcW w:w="5534" w:type="dxa"/>
            <w:tcBorders>
              <w:top w:val="single" w:sz="4" w:space="0" w:color="auto"/>
              <w:left w:val="single" w:sz="4" w:space="0" w:color="auto"/>
              <w:bottom w:val="single" w:sz="4" w:space="0" w:color="auto"/>
              <w:right w:val="single" w:sz="4" w:space="0" w:color="auto"/>
            </w:tcBorders>
            <w:vAlign w:val="center"/>
          </w:tcPr>
          <w:p w14:paraId="6AA7069A" w14:textId="599C952D" w:rsidR="009612C4" w:rsidRPr="009612C4" w:rsidRDefault="009612C4" w:rsidP="00DD2DD3">
            <w:pPr>
              <w:spacing w:after="0" w:line="240" w:lineRule="auto"/>
              <w:jc w:val="both"/>
              <w:rPr>
                <w:rFonts w:ascii="Times New Roman" w:eastAsia="Times New Roman" w:hAnsi="Times New Roman" w:cs="Times New Roman"/>
                <w:kern w:val="0"/>
                <w:sz w:val="24"/>
                <w:szCs w:val="24"/>
                <w:lang w:val="pt-BR"/>
                <w14:ligatures w14:val="none"/>
              </w:rPr>
            </w:pPr>
            <w:r w:rsidRPr="009612C4">
              <w:rPr>
                <w:rFonts w:ascii="Times New Roman" w:eastAsia="Times New Roman" w:hAnsi="Times New Roman" w:cs="Times New Roman"/>
                <w:kern w:val="0"/>
                <w:sz w:val="24"/>
                <w:szCs w:val="24"/>
                <w14:ligatures w14:val="none"/>
              </w:rPr>
              <w:t>prietaiso gamintojo naudojami AA ar AAA, ar  kito tipo maitinimo arba akumuliatoriniai elementai. Maitinimas užtikrinamas ne trumpiau kaip 24 val.</w:t>
            </w:r>
            <w:r w:rsidRPr="009612C4">
              <w:rPr>
                <w:rFonts w:ascii="Times New Roman" w:eastAsia="Times New Roman" w:hAnsi="Times New Roman" w:cs="Times New Roman"/>
                <w:kern w:val="0"/>
                <w:sz w:val="24"/>
                <w:szCs w:val="24"/>
                <w:lang w:val="fi-FI"/>
                <w14:ligatures w14:val="none"/>
              </w:rPr>
              <w:t xml:space="preserve"> </w:t>
            </w:r>
          </w:p>
        </w:tc>
      </w:tr>
      <w:tr w:rsidR="009612C4" w:rsidRPr="009612C4" w14:paraId="675898BB" w14:textId="77777777" w:rsidTr="00DD2DD3">
        <w:tc>
          <w:tcPr>
            <w:tcW w:w="710" w:type="dxa"/>
            <w:tcBorders>
              <w:top w:val="single" w:sz="4" w:space="0" w:color="auto"/>
              <w:left w:val="single" w:sz="4" w:space="0" w:color="auto"/>
              <w:bottom w:val="single" w:sz="4" w:space="0" w:color="auto"/>
              <w:right w:val="single" w:sz="4" w:space="0" w:color="auto"/>
            </w:tcBorders>
          </w:tcPr>
          <w:p w14:paraId="55E31E11" w14:textId="77777777" w:rsidR="009612C4" w:rsidRPr="009612C4" w:rsidRDefault="009612C4" w:rsidP="009612C4">
            <w:pPr>
              <w:numPr>
                <w:ilvl w:val="0"/>
                <w:numId w:val="4"/>
              </w:numPr>
              <w:spacing w:after="0" w:line="240" w:lineRule="auto"/>
              <w:ind w:left="0"/>
              <w:jc w:val="center"/>
              <w:rPr>
                <w:rFonts w:ascii="Times New Roman" w:eastAsia="Times New Roman" w:hAnsi="Times New Roman" w:cs="Times New Roman"/>
                <w:kern w:val="0"/>
                <w:sz w:val="24"/>
                <w:szCs w:val="24"/>
                <w:lang w:val="pt-BR"/>
                <w14:ligatures w14:val="none"/>
              </w:rPr>
            </w:pPr>
          </w:p>
        </w:tc>
        <w:tc>
          <w:tcPr>
            <w:tcW w:w="3401" w:type="dxa"/>
            <w:tcBorders>
              <w:top w:val="single" w:sz="4" w:space="0" w:color="auto"/>
              <w:left w:val="single" w:sz="4" w:space="0" w:color="auto"/>
              <w:bottom w:val="single" w:sz="4" w:space="0" w:color="auto"/>
              <w:right w:val="single" w:sz="4" w:space="0" w:color="auto"/>
            </w:tcBorders>
            <w:hideMark/>
          </w:tcPr>
          <w:p w14:paraId="05054E44"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lang w:val="pt-BR"/>
                <w14:ligatures w14:val="none"/>
              </w:rPr>
            </w:pPr>
            <w:r w:rsidRPr="009612C4">
              <w:rPr>
                <w:rFonts w:ascii="Times New Roman" w:eastAsia="Times New Roman" w:hAnsi="Times New Roman" w:cs="Times New Roman"/>
                <w:kern w:val="0"/>
                <w:sz w:val="24"/>
                <w:szCs w:val="24"/>
                <w14:ligatures w14:val="none"/>
              </w:rPr>
              <w:t>Darbinė temperatūra</w:t>
            </w:r>
          </w:p>
        </w:tc>
        <w:tc>
          <w:tcPr>
            <w:tcW w:w="5534" w:type="dxa"/>
            <w:tcBorders>
              <w:top w:val="single" w:sz="4" w:space="0" w:color="auto"/>
              <w:left w:val="single" w:sz="4" w:space="0" w:color="auto"/>
              <w:bottom w:val="single" w:sz="4" w:space="0" w:color="auto"/>
              <w:right w:val="single" w:sz="4" w:space="0" w:color="auto"/>
            </w:tcBorders>
            <w:vAlign w:val="center"/>
            <w:hideMark/>
          </w:tcPr>
          <w:p w14:paraId="3798433F"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lang w:val="fi-FI"/>
                <w14:ligatures w14:val="none"/>
              </w:rPr>
            </w:pPr>
            <w:r w:rsidRPr="009612C4">
              <w:rPr>
                <w:rFonts w:ascii="Times New Roman" w:eastAsia="Times New Roman" w:hAnsi="Times New Roman" w:cs="Times New Roman"/>
                <w:kern w:val="0"/>
                <w:sz w:val="24"/>
                <w:szCs w:val="24"/>
                <w:lang w:val="fi-FI"/>
                <w14:ligatures w14:val="none"/>
              </w:rPr>
              <w:t>Ne mažesnis temperatūros intervalas kaip - 10°C to + 30°C.</w:t>
            </w:r>
          </w:p>
        </w:tc>
      </w:tr>
      <w:tr w:rsidR="009612C4" w:rsidRPr="009612C4" w14:paraId="57AAE96D" w14:textId="77777777" w:rsidTr="00DD2DD3">
        <w:tc>
          <w:tcPr>
            <w:tcW w:w="710" w:type="dxa"/>
            <w:tcBorders>
              <w:top w:val="single" w:sz="4" w:space="0" w:color="auto"/>
              <w:left w:val="single" w:sz="4" w:space="0" w:color="auto"/>
              <w:bottom w:val="single" w:sz="4" w:space="0" w:color="auto"/>
              <w:right w:val="single" w:sz="4" w:space="0" w:color="auto"/>
            </w:tcBorders>
          </w:tcPr>
          <w:p w14:paraId="4CE83DC3" w14:textId="77777777" w:rsidR="009612C4" w:rsidRPr="009612C4" w:rsidRDefault="009612C4" w:rsidP="009612C4">
            <w:pPr>
              <w:numPr>
                <w:ilvl w:val="0"/>
                <w:numId w:val="4"/>
              </w:numPr>
              <w:spacing w:after="0" w:line="240" w:lineRule="auto"/>
              <w:ind w:left="0"/>
              <w:jc w:val="center"/>
              <w:rPr>
                <w:rFonts w:ascii="Times New Roman" w:eastAsia="Times New Roman" w:hAnsi="Times New Roman" w:cs="Times New Roman"/>
                <w:kern w:val="0"/>
                <w:sz w:val="24"/>
                <w:szCs w:val="24"/>
                <w:lang w:val="fi-FI"/>
                <w14:ligatures w14:val="none"/>
              </w:rPr>
            </w:pPr>
          </w:p>
        </w:tc>
        <w:tc>
          <w:tcPr>
            <w:tcW w:w="3401" w:type="dxa"/>
            <w:tcBorders>
              <w:top w:val="single" w:sz="4" w:space="0" w:color="auto"/>
              <w:left w:val="single" w:sz="4" w:space="0" w:color="auto"/>
              <w:bottom w:val="single" w:sz="4" w:space="0" w:color="auto"/>
              <w:right w:val="single" w:sz="4" w:space="0" w:color="auto"/>
            </w:tcBorders>
            <w:hideMark/>
          </w:tcPr>
          <w:p w14:paraId="0496370A"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14:ligatures w14:val="none"/>
              </w:rPr>
            </w:pPr>
            <w:r w:rsidRPr="009612C4">
              <w:rPr>
                <w:rFonts w:ascii="Times New Roman" w:eastAsia="Times New Roman" w:hAnsi="Times New Roman" w:cs="Times New Roman"/>
                <w:kern w:val="0"/>
                <w:sz w:val="24"/>
                <w:szCs w:val="24"/>
                <w:lang w:val="pt-BR"/>
                <w14:ligatures w14:val="none"/>
              </w:rPr>
              <w:t>Svoris (su maitinimo elementais)</w:t>
            </w:r>
          </w:p>
        </w:tc>
        <w:tc>
          <w:tcPr>
            <w:tcW w:w="5534" w:type="dxa"/>
            <w:tcBorders>
              <w:top w:val="single" w:sz="4" w:space="0" w:color="auto"/>
              <w:left w:val="single" w:sz="4" w:space="0" w:color="auto"/>
              <w:bottom w:val="single" w:sz="4" w:space="0" w:color="auto"/>
              <w:right w:val="single" w:sz="4" w:space="0" w:color="auto"/>
            </w:tcBorders>
            <w:vAlign w:val="center"/>
          </w:tcPr>
          <w:p w14:paraId="119D3946" w14:textId="09057C72" w:rsidR="009612C4" w:rsidRPr="009612C4" w:rsidRDefault="009612C4" w:rsidP="00DD2DD3">
            <w:pPr>
              <w:spacing w:after="0" w:line="240" w:lineRule="auto"/>
              <w:jc w:val="both"/>
              <w:rPr>
                <w:rFonts w:ascii="Times New Roman" w:eastAsia="Times New Roman" w:hAnsi="Times New Roman" w:cs="Times New Roman"/>
                <w:i/>
                <w:iCs/>
                <w:kern w:val="0"/>
                <w:sz w:val="24"/>
                <w:szCs w:val="24"/>
                <w:lang w:val="fi-FI"/>
                <w14:ligatures w14:val="none"/>
              </w:rPr>
            </w:pPr>
            <w:r w:rsidRPr="009612C4">
              <w:rPr>
                <w:rFonts w:ascii="Times New Roman" w:eastAsia="Times New Roman" w:hAnsi="Times New Roman" w:cs="Times New Roman"/>
                <w:kern w:val="0"/>
                <w:sz w:val="24"/>
                <w:szCs w:val="24"/>
                <w:lang w:val="fi-FI"/>
                <w14:ligatures w14:val="none"/>
              </w:rPr>
              <w:t>Ne didesnis kaip 1400 g (su baterijomis).</w:t>
            </w:r>
          </w:p>
        </w:tc>
      </w:tr>
      <w:tr w:rsidR="009612C4" w:rsidRPr="009612C4" w14:paraId="00A7432A" w14:textId="77777777" w:rsidTr="00DD2DD3">
        <w:tc>
          <w:tcPr>
            <w:tcW w:w="710" w:type="dxa"/>
            <w:tcBorders>
              <w:top w:val="single" w:sz="4" w:space="0" w:color="auto"/>
              <w:left w:val="single" w:sz="4" w:space="0" w:color="auto"/>
              <w:bottom w:val="single" w:sz="4" w:space="0" w:color="auto"/>
              <w:right w:val="single" w:sz="4" w:space="0" w:color="auto"/>
            </w:tcBorders>
          </w:tcPr>
          <w:p w14:paraId="52C9E0E0" w14:textId="77777777" w:rsidR="009612C4" w:rsidRPr="009612C4" w:rsidRDefault="009612C4" w:rsidP="009612C4">
            <w:pPr>
              <w:numPr>
                <w:ilvl w:val="0"/>
                <w:numId w:val="4"/>
              </w:numPr>
              <w:spacing w:after="0" w:line="240" w:lineRule="auto"/>
              <w:ind w:left="0"/>
              <w:jc w:val="center"/>
              <w:rPr>
                <w:rFonts w:ascii="Times New Roman" w:eastAsia="Times New Roman" w:hAnsi="Times New Roman" w:cs="Times New Roman"/>
                <w:kern w:val="0"/>
                <w:sz w:val="24"/>
                <w:szCs w:val="24"/>
                <w:lang w:val="en-US"/>
                <w14:ligatures w14:val="none"/>
              </w:rPr>
            </w:pPr>
          </w:p>
        </w:tc>
        <w:tc>
          <w:tcPr>
            <w:tcW w:w="3401" w:type="dxa"/>
            <w:tcBorders>
              <w:top w:val="single" w:sz="4" w:space="0" w:color="auto"/>
              <w:left w:val="single" w:sz="4" w:space="0" w:color="auto"/>
              <w:bottom w:val="single" w:sz="4" w:space="0" w:color="auto"/>
              <w:right w:val="single" w:sz="4" w:space="0" w:color="auto"/>
            </w:tcBorders>
          </w:tcPr>
          <w:p w14:paraId="095BB2AA" w14:textId="3283D843" w:rsidR="009612C4" w:rsidRPr="009612C4" w:rsidRDefault="009612C4" w:rsidP="00DD2DD3">
            <w:pPr>
              <w:spacing w:after="0" w:line="240" w:lineRule="auto"/>
              <w:jc w:val="both"/>
              <w:rPr>
                <w:rFonts w:ascii="Times New Roman" w:eastAsia="Times New Roman" w:hAnsi="Times New Roman" w:cs="Times New Roman"/>
                <w:kern w:val="0"/>
                <w:sz w:val="24"/>
                <w:szCs w:val="24"/>
                <w:lang w:val="pt-BR"/>
                <w14:ligatures w14:val="none"/>
              </w:rPr>
            </w:pPr>
            <w:r w:rsidRPr="009612C4">
              <w:rPr>
                <w:rFonts w:ascii="Times New Roman" w:eastAsia="Times New Roman" w:hAnsi="Times New Roman" w:cs="Times New Roman"/>
                <w:kern w:val="0"/>
                <w:sz w:val="24"/>
                <w:szCs w:val="24"/>
                <w:lang w:val="pt-BR"/>
                <w14:ligatures w14:val="none"/>
              </w:rPr>
              <w:t xml:space="preserve">Prietaiso nustatymų atlikimas </w:t>
            </w:r>
          </w:p>
        </w:tc>
        <w:tc>
          <w:tcPr>
            <w:tcW w:w="5534" w:type="dxa"/>
            <w:tcBorders>
              <w:top w:val="single" w:sz="4" w:space="0" w:color="auto"/>
              <w:left w:val="single" w:sz="4" w:space="0" w:color="auto"/>
              <w:bottom w:val="single" w:sz="4" w:space="0" w:color="auto"/>
              <w:right w:val="single" w:sz="4" w:space="0" w:color="auto"/>
            </w:tcBorders>
            <w:vAlign w:val="center"/>
          </w:tcPr>
          <w:p w14:paraId="7DDF7563" w14:textId="070C5AAF" w:rsidR="009612C4" w:rsidRPr="009612C4" w:rsidRDefault="009612C4" w:rsidP="00DD2DD3">
            <w:pPr>
              <w:spacing w:after="0" w:line="240" w:lineRule="auto"/>
              <w:jc w:val="both"/>
              <w:rPr>
                <w:rFonts w:ascii="Times New Roman" w:eastAsia="Times New Roman" w:hAnsi="Times New Roman" w:cs="Times New Roman"/>
                <w:kern w:val="0"/>
                <w:sz w:val="24"/>
                <w:szCs w:val="24"/>
                <w:lang w:val="pt-BR"/>
                <w14:ligatures w14:val="none"/>
              </w:rPr>
            </w:pPr>
            <w:r w:rsidRPr="009612C4">
              <w:rPr>
                <w:rFonts w:ascii="Times New Roman" w:eastAsia="Times New Roman" w:hAnsi="Times New Roman" w:cs="Times New Roman"/>
                <w:kern w:val="0"/>
                <w:sz w:val="24"/>
                <w:szCs w:val="24"/>
                <w:lang w:val="pt-BR"/>
                <w14:ligatures w14:val="none"/>
              </w:rPr>
              <w:t>Meniu pagalba.</w:t>
            </w:r>
          </w:p>
        </w:tc>
      </w:tr>
      <w:tr w:rsidR="009612C4" w:rsidRPr="009612C4" w14:paraId="231761F3" w14:textId="77777777" w:rsidTr="00DD2DD3">
        <w:trPr>
          <w:trHeight w:val="450"/>
        </w:trPr>
        <w:tc>
          <w:tcPr>
            <w:tcW w:w="710" w:type="dxa"/>
            <w:tcBorders>
              <w:top w:val="single" w:sz="4" w:space="0" w:color="auto"/>
              <w:left w:val="single" w:sz="4" w:space="0" w:color="auto"/>
              <w:bottom w:val="single" w:sz="4" w:space="0" w:color="auto"/>
              <w:right w:val="single" w:sz="4" w:space="0" w:color="auto"/>
            </w:tcBorders>
          </w:tcPr>
          <w:p w14:paraId="2BC860D3" w14:textId="77777777" w:rsidR="009612C4" w:rsidRPr="009612C4" w:rsidRDefault="009612C4" w:rsidP="009612C4">
            <w:pPr>
              <w:numPr>
                <w:ilvl w:val="0"/>
                <w:numId w:val="4"/>
              </w:numPr>
              <w:spacing w:after="0" w:line="240" w:lineRule="auto"/>
              <w:ind w:left="0"/>
              <w:jc w:val="center"/>
              <w:rPr>
                <w:rFonts w:ascii="Times New Roman" w:eastAsia="Times New Roman" w:hAnsi="Times New Roman" w:cs="Times New Roman"/>
                <w:kern w:val="0"/>
                <w:sz w:val="24"/>
                <w:szCs w:val="24"/>
                <w:lang w:val="pt-BR"/>
                <w14:ligatures w14:val="none"/>
              </w:rPr>
            </w:pPr>
          </w:p>
        </w:tc>
        <w:tc>
          <w:tcPr>
            <w:tcW w:w="3401" w:type="dxa"/>
            <w:tcBorders>
              <w:top w:val="single" w:sz="4" w:space="0" w:color="auto"/>
              <w:left w:val="single" w:sz="4" w:space="0" w:color="auto"/>
              <w:bottom w:val="single" w:sz="4" w:space="0" w:color="auto"/>
              <w:right w:val="single" w:sz="4" w:space="0" w:color="auto"/>
            </w:tcBorders>
            <w:hideMark/>
          </w:tcPr>
          <w:p w14:paraId="41374BD4"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lang w:val="pt-BR"/>
                <w14:ligatures w14:val="none"/>
              </w:rPr>
            </w:pPr>
            <w:r w:rsidRPr="009612C4">
              <w:rPr>
                <w:rFonts w:ascii="Times New Roman" w:eastAsia="Times New Roman" w:hAnsi="Times New Roman" w:cs="Times New Roman"/>
                <w:kern w:val="0"/>
                <w:sz w:val="24"/>
                <w:szCs w:val="24"/>
                <w:lang w:val="pt-BR"/>
                <w14:ligatures w14:val="none"/>
              </w:rPr>
              <w:t>Programinė įranga</w:t>
            </w:r>
          </w:p>
        </w:tc>
        <w:tc>
          <w:tcPr>
            <w:tcW w:w="5534" w:type="dxa"/>
            <w:tcBorders>
              <w:top w:val="single" w:sz="4" w:space="0" w:color="auto"/>
              <w:left w:val="single" w:sz="4" w:space="0" w:color="auto"/>
              <w:bottom w:val="single" w:sz="4" w:space="0" w:color="auto"/>
              <w:right w:val="single" w:sz="4" w:space="0" w:color="auto"/>
            </w:tcBorders>
            <w:vAlign w:val="center"/>
            <w:hideMark/>
          </w:tcPr>
          <w:p w14:paraId="17DD6278" w14:textId="0D689D2E" w:rsidR="009612C4" w:rsidRPr="009612C4" w:rsidRDefault="009612C4" w:rsidP="00DD2DD3">
            <w:pPr>
              <w:spacing w:after="0" w:line="240" w:lineRule="auto"/>
              <w:jc w:val="both"/>
              <w:rPr>
                <w:rFonts w:ascii="Times New Roman" w:eastAsia="Times New Roman" w:hAnsi="Times New Roman" w:cs="Times New Roman"/>
                <w:kern w:val="0"/>
                <w:sz w:val="24"/>
                <w:szCs w:val="24"/>
                <w:lang w:val="pt-BR"/>
                <w14:ligatures w14:val="none"/>
              </w:rPr>
            </w:pPr>
            <w:r w:rsidRPr="009612C4">
              <w:rPr>
                <w:rFonts w:ascii="Times New Roman" w:eastAsia="Times New Roman" w:hAnsi="Times New Roman" w:cs="Times New Roman"/>
                <w:kern w:val="0"/>
                <w:sz w:val="24"/>
                <w:szCs w:val="24"/>
                <w:lang w:val="sv-SE"/>
                <w14:ligatures w14:val="none"/>
              </w:rPr>
              <w:t>Integruota kalibravimo programinė įranga.</w:t>
            </w:r>
            <w:r w:rsidR="00DD2DD3">
              <w:rPr>
                <w:rFonts w:ascii="Times New Roman" w:eastAsia="Times New Roman" w:hAnsi="Times New Roman" w:cs="Times New Roman"/>
                <w:kern w:val="0"/>
                <w:sz w:val="24"/>
                <w:szCs w:val="24"/>
                <w:lang w:val="sv-SE"/>
                <w14:ligatures w14:val="none"/>
              </w:rPr>
              <w:t xml:space="preserve"> </w:t>
            </w:r>
            <w:r w:rsidRPr="009612C4">
              <w:rPr>
                <w:rFonts w:ascii="Times New Roman" w:eastAsia="Times New Roman" w:hAnsi="Times New Roman" w:cs="Times New Roman"/>
                <w:kern w:val="0"/>
                <w:sz w:val="24"/>
                <w:szCs w:val="24"/>
                <w:lang w:val="pt-BR"/>
                <w14:ligatures w14:val="none"/>
              </w:rPr>
              <w:t xml:space="preserve">Programinė įranga prietaiso konfigūravimui. </w:t>
            </w:r>
          </w:p>
        </w:tc>
      </w:tr>
      <w:tr w:rsidR="009612C4" w:rsidRPr="009612C4" w14:paraId="4508AF6F" w14:textId="77777777" w:rsidTr="00DD2DD3">
        <w:trPr>
          <w:trHeight w:val="450"/>
        </w:trPr>
        <w:tc>
          <w:tcPr>
            <w:tcW w:w="710" w:type="dxa"/>
            <w:tcBorders>
              <w:top w:val="single" w:sz="4" w:space="0" w:color="auto"/>
              <w:left w:val="single" w:sz="4" w:space="0" w:color="auto"/>
              <w:bottom w:val="single" w:sz="4" w:space="0" w:color="auto"/>
              <w:right w:val="single" w:sz="4" w:space="0" w:color="auto"/>
            </w:tcBorders>
          </w:tcPr>
          <w:p w14:paraId="531569C6" w14:textId="77777777" w:rsidR="009612C4" w:rsidRPr="009612C4" w:rsidRDefault="009612C4" w:rsidP="009612C4">
            <w:pPr>
              <w:numPr>
                <w:ilvl w:val="0"/>
                <w:numId w:val="4"/>
              </w:numPr>
              <w:spacing w:after="0" w:line="240" w:lineRule="auto"/>
              <w:ind w:left="0"/>
              <w:jc w:val="center"/>
              <w:rPr>
                <w:rFonts w:ascii="Times New Roman" w:eastAsia="Times New Roman" w:hAnsi="Times New Roman" w:cs="Times New Roman"/>
                <w:kern w:val="0"/>
                <w:sz w:val="24"/>
                <w:szCs w:val="24"/>
                <w:lang w:val="pt-BR"/>
                <w14:ligatures w14:val="none"/>
              </w:rPr>
            </w:pPr>
          </w:p>
        </w:tc>
        <w:tc>
          <w:tcPr>
            <w:tcW w:w="3401" w:type="dxa"/>
            <w:tcBorders>
              <w:top w:val="single" w:sz="4" w:space="0" w:color="auto"/>
              <w:left w:val="single" w:sz="4" w:space="0" w:color="auto"/>
              <w:bottom w:val="single" w:sz="4" w:space="0" w:color="auto"/>
              <w:right w:val="single" w:sz="4" w:space="0" w:color="auto"/>
            </w:tcBorders>
            <w:hideMark/>
          </w:tcPr>
          <w:p w14:paraId="7787C5DA"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14:ligatures w14:val="none"/>
              </w:rPr>
            </w:pPr>
            <w:r w:rsidRPr="009612C4">
              <w:rPr>
                <w:rFonts w:ascii="Times New Roman" w:eastAsia="Times New Roman" w:hAnsi="Times New Roman" w:cs="Times New Roman"/>
                <w:kern w:val="0"/>
                <w:sz w:val="24"/>
                <w:szCs w:val="24"/>
                <w14:ligatures w14:val="none"/>
              </w:rPr>
              <w:t>Apsaugos klasė</w:t>
            </w:r>
          </w:p>
        </w:tc>
        <w:tc>
          <w:tcPr>
            <w:tcW w:w="5534" w:type="dxa"/>
            <w:tcBorders>
              <w:top w:val="single" w:sz="4" w:space="0" w:color="auto"/>
              <w:left w:val="single" w:sz="4" w:space="0" w:color="auto"/>
              <w:bottom w:val="single" w:sz="4" w:space="0" w:color="auto"/>
              <w:right w:val="single" w:sz="4" w:space="0" w:color="auto"/>
            </w:tcBorders>
            <w:vAlign w:val="center"/>
          </w:tcPr>
          <w:p w14:paraId="52D80A1C" w14:textId="0162B486" w:rsidR="009612C4" w:rsidRPr="009612C4" w:rsidRDefault="009612C4" w:rsidP="00DD2DD3">
            <w:pPr>
              <w:spacing w:after="0" w:line="240" w:lineRule="auto"/>
              <w:jc w:val="both"/>
              <w:rPr>
                <w:rFonts w:ascii="Times New Roman" w:eastAsia="Times New Roman" w:hAnsi="Times New Roman" w:cs="Times New Roman"/>
                <w:i/>
                <w:iCs/>
                <w:kern w:val="0"/>
                <w:sz w:val="24"/>
                <w:szCs w:val="24"/>
                <w14:ligatures w14:val="none"/>
              </w:rPr>
            </w:pPr>
            <w:r w:rsidRPr="009612C4">
              <w:rPr>
                <w:rFonts w:ascii="Times New Roman" w:eastAsia="Times New Roman" w:hAnsi="Times New Roman" w:cs="Times New Roman"/>
                <w:kern w:val="0"/>
                <w:sz w:val="24"/>
                <w:szCs w:val="24"/>
                <w14:ligatures w14:val="none"/>
              </w:rPr>
              <w:t>Ne mažesnė kaip IP 52.</w:t>
            </w:r>
          </w:p>
        </w:tc>
      </w:tr>
      <w:tr w:rsidR="009612C4" w:rsidRPr="009612C4" w14:paraId="023D9029" w14:textId="77777777" w:rsidTr="00DD2DD3">
        <w:trPr>
          <w:trHeight w:val="450"/>
        </w:trPr>
        <w:tc>
          <w:tcPr>
            <w:tcW w:w="710" w:type="dxa"/>
            <w:tcBorders>
              <w:top w:val="single" w:sz="4" w:space="0" w:color="auto"/>
              <w:left w:val="single" w:sz="4" w:space="0" w:color="auto"/>
              <w:bottom w:val="single" w:sz="4" w:space="0" w:color="auto"/>
              <w:right w:val="single" w:sz="4" w:space="0" w:color="auto"/>
            </w:tcBorders>
          </w:tcPr>
          <w:p w14:paraId="793F184D" w14:textId="77777777" w:rsidR="009612C4" w:rsidRPr="009612C4" w:rsidRDefault="009612C4" w:rsidP="009612C4">
            <w:pPr>
              <w:numPr>
                <w:ilvl w:val="0"/>
                <w:numId w:val="4"/>
              </w:numPr>
              <w:spacing w:after="0" w:line="240" w:lineRule="auto"/>
              <w:ind w:left="0"/>
              <w:jc w:val="center"/>
              <w:rPr>
                <w:rFonts w:ascii="Times New Roman" w:eastAsia="Times New Roman" w:hAnsi="Times New Roman" w:cs="Times New Roman"/>
                <w:kern w:val="0"/>
                <w:sz w:val="24"/>
                <w:szCs w:val="24"/>
                <w:lang w:val="pt-BR"/>
                <w14:ligatures w14:val="none"/>
              </w:rPr>
            </w:pPr>
          </w:p>
        </w:tc>
        <w:tc>
          <w:tcPr>
            <w:tcW w:w="3401" w:type="dxa"/>
            <w:tcBorders>
              <w:top w:val="single" w:sz="4" w:space="0" w:color="auto"/>
              <w:left w:val="single" w:sz="4" w:space="0" w:color="auto"/>
              <w:bottom w:val="single" w:sz="4" w:space="0" w:color="auto"/>
              <w:right w:val="single" w:sz="4" w:space="0" w:color="auto"/>
            </w:tcBorders>
            <w:hideMark/>
          </w:tcPr>
          <w:p w14:paraId="04944028"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14:ligatures w14:val="none"/>
              </w:rPr>
            </w:pPr>
            <w:r w:rsidRPr="009612C4">
              <w:rPr>
                <w:rFonts w:ascii="Times New Roman" w:eastAsia="Times New Roman" w:hAnsi="Times New Roman" w:cs="Times New Roman"/>
                <w:kern w:val="0"/>
                <w:sz w:val="24"/>
                <w:szCs w:val="24"/>
                <w14:ligatures w14:val="none"/>
              </w:rPr>
              <w:t>Atsarginės dalys</w:t>
            </w:r>
          </w:p>
        </w:tc>
        <w:tc>
          <w:tcPr>
            <w:tcW w:w="5534" w:type="dxa"/>
            <w:tcBorders>
              <w:top w:val="single" w:sz="4" w:space="0" w:color="auto"/>
              <w:left w:val="single" w:sz="4" w:space="0" w:color="auto"/>
              <w:bottom w:val="single" w:sz="4" w:space="0" w:color="auto"/>
              <w:right w:val="single" w:sz="4" w:space="0" w:color="auto"/>
            </w:tcBorders>
            <w:vAlign w:val="center"/>
            <w:hideMark/>
          </w:tcPr>
          <w:p w14:paraId="466DED83"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14:ligatures w14:val="none"/>
              </w:rPr>
            </w:pPr>
            <w:r w:rsidRPr="009612C4">
              <w:rPr>
                <w:rFonts w:ascii="Times New Roman" w:eastAsia="Times New Roman" w:hAnsi="Times New Roman" w:cs="Times New Roman"/>
                <w:kern w:val="0"/>
                <w:sz w:val="24"/>
                <w:szCs w:val="24"/>
                <w14:ligatures w14:val="none"/>
              </w:rPr>
              <w:t>Keičiamas aliuminio folijos lakštas, pritaikytas prietaisui, 2 vnt.</w:t>
            </w:r>
          </w:p>
        </w:tc>
      </w:tr>
      <w:tr w:rsidR="009612C4" w:rsidRPr="009612C4" w14:paraId="59B542C4" w14:textId="77777777" w:rsidTr="00DD2DD3">
        <w:trPr>
          <w:trHeight w:val="450"/>
        </w:trPr>
        <w:tc>
          <w:tcPr>
            <w:tcW w:w="710" w:type="dxa"/>
            <w:tcBorders>
              <w:top w:val="single" w:sz="4" w:space="0" w:color="auto"/>
              <w:left w:val="single" w:sz="4" w:space="0" w:color="auto"/>
              <w:bottom w:val="single" w:sz="4" w:space="0" w:color="auto"/>
              <w:right w:val="single" w:sz="4" w:space="0" w:color="auto"/>
            </w:tcBorders>
          </w:tcPr>
          <w:p w14:paraId="0ED03902" w14:textId="77777777" w:rsidR="009612C4" w:rsidRPr="009612C4" w:rsidRDefault="009612C4" w:rsidP="009612C4">
            <w:pPr>
              <w:numPr>
                <w:ilvl w:val="0"/>
                <w:numId w:val="4"/>
              </w:numPr>
              <w:spacing w:after="0" w:line="240" w:lineRule="auto"/>
              <w:ind w:left="0"/>
              <w:jc w:val="center"/>
              <w:rPr>
                <w:rFonts w:ascii="Times New Roman" w:eastAsia="Times New Roman" w:hAnsi="Times New Roman" w:cs="Times New Roman"/>
                <w:kern w:val="0"/>
                <w:sz w:val="24"/>
                <w:szCs w:val="24"/>
                <w:lang w:val="pt-BR"/>
                <w14:ligatures w14:val="none"/>
              </w:rPr>
            </w:pPr>
          </w:p>
        </w:tc>
        <w:tc>
          <w:tcPr>
            <w:tcW w:w="3401" w:type="dxa"/>
            <w:tcBorders>
              <w:top w:val="single" w:sz="4" w:space="0" w:color="auto"/>
              <w:left w:val="single" w:sz="4" w:space="0" w:color="auto"/>
              <w:bottom w:val="single" w:sz="4" w:space="0" w:color="auto"/>
              <w:right w:val="single" w:sz="4" w:space="0" w:color="auto"/>
            </w:tcBorders>
            <w:hideMark/>
          </w:tcPr>
          <w:p w14:paraId="6527B979"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14:ligatures w14:val="none"/>
              </w:rPr>
            </w:pPr>
            <w:r w:rsidRPr="009612C4">
              <w:rPr>
                <w:rFonts w:ascii="Times New Roman" w:eastAsia="Times New Roman" w:hAnsi="Times New Roman" w:cs="Times New Roman"/>
                <w:kern w:val="0"/>
                <w:sz w:val="24"/>
                <w:szCs w:val="24"/>
                <w14:ligatures w14:val="none"/>
              </w:rPr>
              <w:t>Įgaliojimas prekiauti matuokliais ir atlikti jų techninį aptarnavimą</w:t>
            </w:r>
          </w:p>
        </w:tc>
        <w:tc>
          <w:tcPr>
            <w:tcW w:w="5534" w:type="dxa"/>
            <w:tcBorders>
              <w:top w:val="single" w:sz="4" w:space="0" w:color="auto"/>
              <w:left w:val="single" w:sz="4" w:space="0" w:color="auto"/>
              <w:bottom w:val="single" w:sz="4" w:space="0" w:color="auto"/>
              <w:right w:val="single" w:sz="4" w:space="0" w:color="auto"/>
            </w:tcBorders>
            <w:vAlign w:val="center"/>
            <w:hideMark/>
          </w:tcPr>
          <w:p w14:paraId="40034D32"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14:ligatures w14:val="none"/>
              </w:rPr>
            </w:pPr>
            <w:r w:rsidRPr="009612C4">
              <w:rPr>
                <w:rFonts w:ascii="Times New Roman" w:eastAsia="Times New Roman" w:hAnsi="Times New Roman" w:cs="Times New Roman"/>
                <w:kern w:val="0"/>
                <w:sz w:val="24"/>
                <w:szCs w:val="24"/>
                <w14:ligatures w14:val="none"/>
              </w:rPr>
              <w:t>Tiekėjas privalo būti oficialus gamintojo atstovas Lietuvoje, įgaliotas prekiauti matuokliais ir atlikti jų techninį aptarnavimą (pasiūlyme pateikti įgaliojimo kopiją)</w:t>
            </w:r>
          </w:p>
        </w:tc>
      </w:tr>
      <w:tr w:rsidR="009612C4" w:rsidRPr="009612C4" w14:paraId="1E32FF68" w14:textId="77777777" w:rsidTr="00DD2DD3">
        <w:trPr>
          <w:trHeight w:val="450"/>
        </w:trPr>
        <w:tc>
          <w:tcPr>
            <w:tcW w:w="710" w:type="dxa"/>
            <w:tcBorders>
              <w:top w:val="single" w:sz="4" w:space="0" w:color="auto"/>
              <w:left w:val="single" w:sz="4" w:space="0" w:color="auto"/>
              <w:bottom w:val="single" w:sz="4" w:space="0" w:color="auto"/>
              <w:right w:val="single" w:sz="4" w:space="0" w:color="auto"/>
            </w:tcBorders>
          </w:tcPr>
          <w:p w14:paraId="19CF3D9C" w14:textId="77777777" w:rsidR="009612C4" w:rsidRPr="009612C4" w:rsidRDefault="009612C4" w:rsidP="009612C4">
            <w:pPr>
              <w:numPr>
                <w:ilvl w:val="0"/>
                <w:numId w:val="4"/>
              </w:numPr>
              <w:spacing w:after="0" w:line="240" w:lineRule="auto"/>
              <w:ind w:left="0"/>
              <w:jc w:val="center"/>
              <w:rPr>
                <w:rFonts w:ascii="Times New Roman" w:eastAsia="Times New Roman" w:hAnsi="Times New Roman" w:cs="Times New Roman"/>
                <w:kern w:val="0"/>
                <w:sz w:val="24"/>
                <w:szCs w:val="24"/>
                <w14:ligatures w14:val="none"/>
              </w:rPr>
            </w:pPr>
          </w:p>
        </w:tc>
        <w:tc>
          <w:tcPr>
            <w:tcW w:w="3401" w:type="dxa"/>
            <w:tcBorders>
              <w:top w:val="single" w:sz="4" w:space="0" w:color="auto"/>
              <w:left w:val="single" w:sz="4" w:space="0" w:color="auto"/>
              <w:bottom w:val="single" w:sz="4" w:space="0" w:color="auto"/>
              <w:right w:val="single" w:sz="4" w:space="0" w:color="auto"/>
            </w:tcBorders>
            <w:hideMark/>
          </w:tcPr>
          <w:p w14:paraId="3E7B4C6F"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14:ligatures w14:val="none"/>
              </w:rPr>
            </w:pPr>
            <w:r w:rsidRPr="009612C4">
              <w:rPr>
                <w:rFonts w:ascii="Times New Roman" w:eastAsia="Times New Roman" w:hAnsi="Times New Roman" w:cs="Times New Roman"/>
                <w:kern w:val="0"/>
                <w:sz w:val="24"/>
                <w:szCs w:val="24"/>
                <w14:ligatures w14:val="none"/>
              </w:rPr>
              <w:t>Matuoklio kilmė</w:t>
            </w:r>
          </w:p>
        </w:tc>
        <w:tc>
          <w:tcPr>
            <w:tcW w:w="5534" w:type="dxa"/>
            <w:tcBorders>
              <w:top w:val="single" w:sz="4" w:space="0" w:color="auto"/>
              <w:left w:val="single" w:sz="4" w:space="0" w:color="auto"/>
              <w:bottom w:val="single" w:sz="4" w:space="0" w:color="auto"/>
              <w:right w:val="single" w:sz="4" w:space="0" w:color="auto"/>
            </w:tcBorders>
            <w:vAlign w:val="center"/>
            <w:hideMark/>
          </w:tcPr>
          <w:p w14:paraId="1B301219"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14:ligatures w14:val="none"/>
              </w:rPr>
            </w:pPr>
            <w:r w:rsidRPr="009612C4">
              <w:rPr>
                <w:rFonts w:ascii="Times New Roman" w:eastAsia="Times New Roman" w:hAnsi="Times New Roman" w:cs="Times New Roman"/>
                <w:kern w:val="0"/>
                <w:sz w:val="24"/>
                <w:szCs w:val="24"/>
                <w14:ligatures w14:val="none"/>
              </w:rPr>
              <w:t xml:space="preserve">Kilmė turi būti Europos Bendrijos šalys (kartu su preke pateikti </w:t>
            </w:r>
            <w:proofErr w:type="spellStart"/>
            <w:r w:rsidRPr="009612C4">
              <w:rPr>
                <w:rFonts w:ascii="Times New Roman" w:eastAsia="Times New Roman" w:hAnsi="Times New Roman" w:cs="Times New Roman"/>
                <w:kern w:val="0"/>
                <w:sz w:val="24"/>
                <w:szCs w:val="24"/>
                <w14:ligatures w14:val="none"/>
              </w:rPr>
              <w:t>Certificate</w:t>
            </w:r>
            <w:proofErr w:type="spellEnd"/>
            <w:r w:rsidRPr="009612C4">
              <w:rPr>
                <w:rFonts w:ascii="Times New Roman" w:eastAsia="Times New Roman" w:hAnsi="Times New Roman" w:cs="Times New Roman"/>
                <w:kern w:val="0"/>
                <w:sz w:val="24"/>
                <w:szCs w:val="24"/>
                <w14:ligatures w14:val="none"/>
              </w:rPr>
              <w:t xml:space="preserve"> </w:t>
            </w:r>
            <w:proofErr w:type="spellStart"/>
            <w:r w:rsidRPr="009612C4">
              <w:rPr>
                <w:rFonts w:ascii="Times New Roman" w:eastAsia="Times New Roman" w:hAnsi="Times New Roman" w:cs="Times New Roman"/>
                <w:kern w:val="0"/>
                <w:sz w:val="24"/>
                <w:szCs w:val="24"/>
                <w14:ligatures w14:val="none"/>
              </w:rPr>
              <w:t>of</w:t>
            </w:r>
            <w:proofErr w:type="spellEnd"/>
            <w:r w:rsidRPr="009612C4">
              <w:rPr>
                <w:rFonts w:ascii="Times New Roman" w:eastAsia="Times New Roman" w:hAnsi="Times New Roman" w:cs="Times New Roman"/>
                <w:kern w:val="0"/>
                <w:sz w:val="24"/>
                <w:szCs w:val="24"/>
                <w14:ligatures w14:val="none"/>
              </w:rPr>
              <w:t xml:space="preserve"> </w:t>
            </w:r>
            <w:proofErr w:type="spellStart"/>
            <w:r w:rsidRPr="009612C4">
              <w:rPr>
                <w:rFonts w:ascii="Times New Roman" w:eastAsia="Times New Roman" w:hAnsi="Times New Roman" w:cs="Times New Roman"/>
                <w:kern w:val="0"/>
                <w:sz w:val="24"/>
                <w:szCs w:val="24"/>
                <w14:ligatures w14:val="none"/>
              </w:rPr>
              <w:t>Origin</w:t>
            </w:r>
            <w:proofErr w:type="spellEnd"/>
            <w:r w:rsidRPr="009612C4">
              <w:rPr>
                <w:rFonts w:ascii="Times New Roman" w:eastAsia="Times New Roman" w:hAnsi="Times New Roman" w:cs="Times New Roman"/>
                <w:kern w:val="0"/>
                <w:sz w:val="24"/>
                <w:szCs w:val="24"/>
                <w14:ligatures w14:val="none"/>
              </w:rPr>
              <w:t>)</w:t>
            </w:r>
          </w:p>
        </w:tc>
      </w:tr>
      <w:tr w:rsidR="009612C4" w:rsidRPr="009612C4" w14:paraId="08D20078" w14:textId="77777777" w:rsidTr="00DD2DD3">
        <w:trPr>
          <w:trHeight w:val="450"/>
        </w:trPr>
        <w:tc>
          <w:tcPr>
            <w:tcW w:w="710" w:type="dxa"/>
            <w:tcBorders>
              <w:top w:val="single" w:sz="4" w:space="0" w:color="auto"/>
              <w:left w:val="single" w:sz="4" w:space="0" w:color="auto"/>
              <w:bottom w:val="single" w:sz="4" w:space="0" w:color="auto"/>
              <w:right w:val="single" w:sz="4" w:space="0" w:color="auto"/>
            </w:tcBorders>
          </w:tcPr>
          <w:p w14:paraId="257D06B5" w14:textId="77777777" w:rsidR="009612C4" w:rsidRPr="009612C4" w:rsidRDefault="009612C4" w:rsidP="009612C4">
            <w:pPr>
              <w:numPr>
                <w:ilvl w:val="0"/>
                <w:numId w:val="4"/>
              </w:numPr>
              <w:spacing w:after="0" w:line="240" w:lineRule="auto"/>
              <w:ind w:left="0"/>
              <w:jc w:val="center"/>
              <w:rPr>
                <w:rFonts w:ascii="Times New Roman" w:eastAsia="Times New Roman" w:hAnsi="Times New Roman" w:cs="Times New Roman"/>
                <w:kern w:val="0"/>
                <w:sz w:val="24"/>
                <w:szCs w:val="24"/>
                <w14:ligatures w14:val="none"/>
              </w:rPr>
            </w:pPr>
          </w:p>
        </w:tc>
        <w:tc>
          <w:tcPr>
            <w:tcW w:w="3401" w:type="dxa"/>
            <w:tcBorders>
              <w:top w:val="single" w:sz="4" w:space="0" w:color="auto"/>
              <w:left w:val="single" w:sz="4" w:space="0" w:color="auto"/>
              <w:bottom w:val="single" w:sz="4" w:space="0" w:color="auto"/>
              <w:right w:val="single" w:sz="4" w:space="0" w:color="auto"/>
            </w:tcBorders>
            <w:hideMark/>
          </w:tcPr>
          <w:p w14:paraId="487723FF"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14:ligatures w14:val="none"/>
              </w:rPr>
            </w:pPr>
            <w:r w:rsidRPr="009612C4">
              <w:rPr>
                <w:rFonts w:ascii="Times New Roman" w:eastAsia="Times New Roman" w:hAnsi="Times New Roman" w:cs="Times New Roman"/>
                <w:kern w:val="0"/>
                <w:sz w:val="24"/>
                <w:szCs w:val="24"/>
                <w14:ligatures w14:val="none"/>
              </w:rPr>
              <w:t>Kalibravimas</w:t>
            </w:r>
          </w:p>
        </w:tc>
        <w:tc>
          <w:tcPr>
            <w:tcW w:w="5534" w:type="dxa"/>
            <w:tcBorders>
              <w:top w:val="single" w:sz="4" w:space="0" w:color="auto"/>
              <w:left w:val="single" w:sz="4" w:space="0" w:color="auto"/>
              <w:bottom w:val="single" w:sz="4" w:space="0" w:color="auto"/>
              <w:right w:val="single" w:sz="4" w:space="0" w:color="auto"/>
            </w:tcBorders>
            <w:vAlign w:val="center"/>
            <w:hideMark/>
          </w:tcPr>
          <w:p w14:paraId="1DACCA1A"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14:ligatures w14:val="none"/>
              </w:rPr>
            </w:pPr>
            <w:r w:rsidRPr="009612C4">
              <w:rPr>
                <w:rFonts w:ascii="Times New Roman" w:eastAsia="Times New Roman" w:hAnsi="Times New Roman" w:cs="Times New Roman"/>
                <w:kern w:val="0"/>
                <w:sz w:val="24"/>
                <w:szCs w:val="24"/>
                <w14:ligatures w14:val="none"/>
              </w:rPr>
              <w:t xml:space="preserve">Kartu su preke turi būti pateiktas kalibravimo sertifikato originalas </w:t>
            </w:r>
          </w:p>
        </w:tc>
      </w:tr>
      <w:tr w:rsidR="009612C4" w:rsidRPr="009612C4" w14:paraId="2DB83E9F" w14:textId="77777777" w:rsidTr="00DD2DD3">
        <w:trPr>
          <w:trHeight w:val="450"/>
        </w:trPr>
        <w:tc>
          <w:tcPr>
            <w:tcW w:w="710" w:type="dxa"/>
            <w:tcBorders>
              <w:top w:val="single" w:sz="4" w:space="0" w:color="auto"/>
              <w:left w:val="single" w:sz="4" w:space="0" w:color="auto"/>
              <w:bottom w:val="single" w:sz="4" w:space="0" w:color="auto"/>
              <w:right w:val="single" w:sz="4" w:space="0" w:color="auto"/>
            </w:tcBorders>
          </w:tcPr>
          <w:p w14:paraId="7B68B7D5" w14:textId="77777777" w:rsidR="009612C4" w:rsidRPr="009612C4" w:rsidRDefault="009612C4" w:rsidP="009612C4">
            <w:pPr>
              <w:numPr>
                <w:ilvl w:val="0"/>
                <w:numId w:val="4"/>
              </w:numPr>
              <w:spacing w:after="0" w:line="240" w:lineRule="auto"/>
              <w:ind w:left="0"/>
              <w:jc w:val="center"/>
              <w:rPr>
                <w:rFonts w:ascii="Times New Roman" w:eastAsia="Times New Roman" w:hAnsi="Times New Roman" w:cs="Times New Roman"/>
                <w:kern w:val="0"/>
                <w:sz w:val="24"/>
                <w:szCs w:val="24"/>
                <w:lang w:val="pt-BR"/>
                <w14:ligatures w14:val="none"/>
              </w:rPr>
            </w:pPr>
          </w:p>
        </w:tc>
        <w:tc>
          <w:tcPr>
            <w:tcW w:w="3401" w:type="dxa"/>
            <w:tcBorders>
              <w:top w:val="single" w:sz="4" w:space="0" w:color="auto"/>
              <w:left w:val="single" w:sz="4" w:space="0" w:color="auto"/>
              <w:bottom w:val="single" w:sz="4" w:space="0" w:color="auto"/>
              <w:right w:val="single" w:sz="4" w:space="0" w:color="auto"/>
            </w:tcBorders>
            <w:hideMark/>
          </w:tcPr>
          <w:p w14:paraId="7B616814"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lang w:val="pt-BR"/>
                <w14:ligatures w14:val="none"/>
              </w:rPr>
            </w:pPr>
            <w:r w:rsidRPr="009612C4">
              <w:rPr>
                <w:rFonts w:ascii="Times New Roman" w:eastAsia="Times New Roman" w:hAnsi="Times New Roman" w:cs="Times New Roman"/>
                <w:kern w:val="0"/>
                <w:sz w:val="24"/>
                <w:szCs w:val="24"/>
                <w:lang w:val="pt-BR"/>
                <w14:ligatures w14:val="none"/>
              </w:rPr>
              <w:t>Įtraukimas į Lietuvos matavimo priemonių registras</w:t>
            </w:r>
          </w:p>
        </w:tc>
        <w:tc>
          <w:tcPr>
            <w:tcW w:w="5534" w:type="dxa"/>
            <w:tcBorders>
              <w:top w:val="single" w:sz="4" w:space="0" w:color="auto"/>
              <w:left w:val="single" w:sz="4" w:space="0" w:color="auto"/>
              <w:bottom w:val="single" w:sz="4" w:space="0" w:color="auto"/>
              <w:right w:val="single" w:sz="4" w:space="0" w:color="auto"/>
            </w:tcBorders>
            <w:vAlign w:val="center"/>
            <w:hideMark/>
          </w:tcPr>
          <w:p w14:paraId="62E2B14A" w14:textId="47FBA68D" w:rsidR="009612C4" w:rsidRPr="009612C4" w:rsidRDefault="00F01E3A" w:rsidP="00DD2DD3">
            <w:pPr>
              <w:spacing w:after="0" w:line="240" w:lineRule="auto"/>
              <w:jc w:val="both"/>
              <w:rPr>
                <w:rFonts w:ascii="Times New Roman" w:eastAsia="Times New Roman" w:hAnsi="Times New Roman" w:cs="Times New Roman"/>
                <w:kern w:val="0"/>
                <w:sz w:val="24"/>
                <w:szCs w:val="24"/>
                <w:lang w:val="pt-BR"/>
                <w14:ligatures w14:val="none"/>
              </w:rPr>
            </w:pPr>
            <w:r w:rsidRPr="00190EB7">
              <w:rPr>
                <w:rFonts w:ascii="Times New Roman" w:eastAsia="Times New Roman" w:hAnsi="Times New Roman" w:cs="Times New Roman"/>
                <w:kern w:val="0"/>
                <w:sz w:val="24"/>
                <w:szCs w:val="24"/>
                <w14:ligatures w14:val="none"/>
              </w:rPr>
              <w:t>Pristatymo metu matuoklis turi būti įtrauktas į Lietuvos matavimo priemonių registrą (2015 m. Vasario 25 d. LR Vyriausybės nutarimas Nr.210)</w:t>
            </w:r>
          </w:p>
        </w:tc>
      </w:tr>
      <w:tr w:rsidR="009612C4" w:rsidRPr="009612C4" w14:paraId="4FBE3A29" w14:textId="77777777" w:rsidTr="00DD2DD3">
        <w:trPr>
          <w:trHeight w:val="450"/>
        </w:trPr>
        <w:tc>
          <w:tcPr>
            <w:tcW w:w="710" w:type="dxa"/>
            <w:tcBorders>
              <w:top w:val="single" w:sz="4" w:space="0" w:color="auto"/>
              <w:left w:val="single" w:sz="4" w:space="0" w:color="auto"/>
              <w:bottom w:val="single" w:sz="4" w:space="0" w:color="auto"/>
              <w:right w:val="single" w:sz="4" w:space="0" w:color="auto"/>
            </w:tcBorders>
          </w:tcPr>
          <w:p w14:paraId="10473255" w14:textId="77777777" w:rsidR="009612C4" w:rsidRPr="009612C4" w:rsidRDefault="009612C4" w:rsidP="009612C4">
            <w:pPr>
              <w:numPr>
                <w:ilvl w:val="0"/>
                <w:numId w:val="4"/>
              </w:numPr>
              <w:spacing w:after="0" w:line="240" w:lineRule="auto"/>
              <w:ind w:left="0"/>
              <w:jc w:val="center"/>
              <w:rPr>
                <w:rFonts w:ascii="Times New Roman" w:eastAsia="Times New Roman" w:hAnsi="Times New Roman" w:cs="Times New Roman"/>
                <w:kern w:val="0"/>
                <w:sz w:val="24"/>
                <w:szCs w:val="24"/>
                <w:lang w:val="pt-BR"/>
                <w14:ligatures w14:val="none"/>
              </w:rPr>
            </w:pPr>
          </w:p>
        </w:tc>
        <w:tc>
          <w:tcPr>
            <w:tcW w:w="3401" w:type="dxa"/>
            <w:tcBorders>
              <w:top w:val="single" w:sz="4" w:space="0" w:color="auto"/>
              <w:left w:val="single" w:sz="4" w:space="0" w:color="auto"/>
              <w:bottom w:val="single" w:sz="4" w:space="0" w:color="auto"/>
              <w:right w:val="single" w:sz="4" w:space="0" w:color="auto"/>
            </w:tcBorders>
            <w:hideMark/>
          </w:tcPr>
          <w:p w14:paraId="16628ED2"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14:ligatures w14:val="none"/>
              </w:rPr>
            </w:pPr>
            <w:r w:rsidRPr="009612C4">
              <w:rPr>
                <w:rFonts w:ascii="Times New Roman" w:eastAsia="Times New Roman" w:hAnsi="Times New Roman" w:cs="Times New Roman"/>
                <w:kern w:val="0"/>
                <w:sz w:val="24"/>
                <w:szCs w:val="24"/>
                <w14:ligatures w14:val="none"/>
              </w:rPr>
              <w:t>Metrologinė patikra</w:t>
            </w:r>
          </w:p>
        </w:tc>
        <w:tc>
          <w:tcPr>
            <w:tcW w:w="5534" w:type="dxa"/>
            <w:tcBorders>
              <w:top w:val="single" w:sz="4" w:space="0" w:color="auto"/>
              <w:left w:val="single" w:sz="4" w:space="0" w:color="auto"/>
              <w:bottom w:val="single" w:sz="4" w:space="0" w:color="auto"/>
              <w:right w:val="single" w:sz="4" w:space="0" w:color="auto"/>
            </w:tcBorders>
            <w:vAlign w:val="center"/>
            <w:hideMark/>
          </w:tcPr>
          <w:p w14:paraId="5E0DBAA5"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lang w:val="pt-BR"/>
                <w14:ligatures w14:val="none"/>
              </w:rPr>
            </w:pPr>
            <w:r w:rsidRPr="009612C4">
              <w:rPr>
                <w:rFonts w:ascii="Times New Roman" w:eastAsia="Times New Roman" w:hAnsi="Times New Roman" w:cs="Times New Roman"/>
                <w:kern w:val="0"/>
                <w:sz w:val="24"/>
                <w:szCs w:val="24"/>
                <w:lang w:val="pt-BR"/>
                <w14:ligatures w14:val="none"/>
              </w:rPr>
              <w:t>Metrologinės patikros sertifikato originalas</w:t>
            </w:r>
          </w:p>
        </w:tc>
      </w:tr>
      <w:tr w:rsidR="009612C4" w:rsidRPr="009612C4" w14:paraId="23A97359" w14:textId="77777777" w:rsidTr="00DD2DD3">
        <w:trPr>
          <w:trHeight w:val="450"/>
        </w:trPr>
        <w:tc>
          <w:tcPr>
            <w:tcW w:w="710" w:type="dxa"/>
            <w:tcBorders>
              <w:top w:val="single" w:sz="4" w:space="0" w:color="auto"/>
              <w:left w:val="single" w:sz="4" w:space="0" w:color="auto"/>
              <w:bottom w:val="single" w:sz="4" w:space="0" w:color="auto"/>
              <w:right w:val="single" w:sz="4" w:space="0" w:color="auto"/>
            </w:tcBorders>
          </w:tcPr>
          <w:p w14:paraId="4FCA1827" w14:textId="77777777" w:rsidR="009612C4" w:rsidRPr="009612C4" w:rsidRDefault="009612C4" w:rsidP="009612C4">
            <w:pPr>
              <w:numPr>
                <w:ilvl w:val="0"/>
                <w:numId w:val="4"/>
              </w:numPr>
              <w:spacing w:after="0" w:line="240" w:lineRule="auto"/>
              <w:ind w:left="0"/>
              <w:jc w:val="center"/>
              <w:rPr>
                <w:rFonts w:ascii="Times New Roman" w:eastAsia="Times New Roman" w:hAnsi="Times New Roman" w:cs="Times New Roman"/>
                <w:kern w:val="0"/>
                <w:sz w:val="24"/>
                <w:szCs w:val="24"/>
                <w14:ligatures w14:val="none"/>
              </w:rPr>
            </w:pPr>
          </w:p>
        </w:tc>
        <w:tc>
          <w:tcPr>
            <w:tcW w:w="3401" w:type="dxa"/>
            <w:tcBorders>
              <w:top w:val="single" w:sz="4" w:space="0" w:color="auto"/>
              <w:left w:val="single" w:sz="4" w:space="0" w:color="auto"/>
              <w:bottom w:val="single" w:sz="4" w:space="0" w:color="auto"/>
              <w:right w:val="single" w:sz="4" w:space="0" w:color="auto"/>
            </w:tcBorders>
            <w:hideMark/>
          </w:tcPr>
          <w:p w14:paraId="170D612B"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14:ligatures w14:val="none"/>
              </w:rPr>
            </w:pPr>
            <w:r w:rsidRPr="009612C4">
              <w:rPr>
                <w:rFonts w:ascii="Times New Roman" w:eastAsia="Times New Roman" w:hAnsi="Times New Roman" w:cs="Times New Roman"/>
                <w:kern w:val="0"/>
                <w:sz w:val="24"/>
                <w:szCs w:val="24"/>
                <w14:ligatures w14:val="none"/>
              </w:rPr>
              <w:t>Instrukcija</w:t>
            </w:r>
          </w:p>
        </w:tc>
        <w:tc>
          <w:tcPr>
            <w:tcW w:w="5534" w:type="dxa"/>
            <w:tcBorders>
              <w:top w:val="single" w:sz="4" w:space="0" w:color="auto"/>
              <w:left w:val="single" w:sz="4" w:space="0" w:color="auto"/>
              <w:bottom w:val="single" w:sz="4" w:space="0" w:color="auto"/>
              <w:right w:val="single" w:sz="4" w:space="0" w:color="auto"/>
            </w:tcBorders>
            <w:vAlign w:val="center"/>
            <w:hideMark/>
          </w:tcPr>
          <w:p w14:paraId="77556FA8"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14:ligatures w14:val="none"/>
              </w:rPr>
            </w:pPr>
            <w:r w:rsidRPr="009612C4">
              <w:rPr>
                <w:rFonts w:ascii="Times New Roman" w:eastAsia="Times New Roman" w:hAnsi="Times New Roman" w:cs="Times New Roman"/>
                <w:kern w:val="0"/>
                <w:sz w:val="24"/>
                <w:szCs w:val="24"/>
                <w14:ligatures w14:val="none"/>
              </w:rPr>
              <w:t>Vartotojo instrukcija lietuvių kalba arba anglų kalba su vertimu į lietuvių kalbą, 1 vnt.</w:t>
            </w:r>
          </w:p>
        </w:tc>
      </w:tr>
      <w:tr w:rsidR="009612C4" w:rsidRPr="009612C4" w14:paraId="4509C06B" w14:textId="77777777" w:rsidTr="00DD2DD3">
        <w:trPr>
          <w:trHeight w:val="450"/>
        </w:trPr>
        <w:tc>
          <w:tcPr>
            <w:tcW w:w="710" w:type="dxa"/>
            <w:tcBorders>
              <w:top w:val="single" w:sz="4" w:space="0" w:color="auto"/>
              <w:left w:val="single" w:sz="4" w:space="0" w:color="auto"/>
              <w:bottom w:val="single" w:sz="4" w:space="0" w:color="auto"/>
              <w:right w:val="single" w:sz="4" w:space="0" w:color="auto"/>
            </w:tcBorders>
          </w:tcPr>
          <w:p w14:paraId="36BAE5CA" w14:textId="77777777" w:rsidR="009612C4" w:rsidRPr="009612C4" w:rsidRDefault="009612C4" w:rsidP="009612C4">
            <w:pPr>
              <w:numPr>
                <w:ilvl w:val="0"/>
                <w:numId w:val="4"/>
              </w:numPr>
              <w:spacing w:after="0" w:line="240" w:lineRule="auto"/>
              <w:ind w:left="0"/>
              <w:jc w:val="center"/>
              <w:rPr>
                <w:rFonts w:ascii="Times New Roman" w:eastAsia="Times New Roman" w:hAnsi="Times New Roman" w:cs="Times New Roman"/>
                <w:kern w:val="0"/>
                <w:sz w:val="24"/>
                <w:szCs w:val="24"/>
                <w14:ligatures w14:val="none"/>
              </w:rPr>
            </w:pPr>
          </w:p>
        </w:tc>
        <w:tc>
          <w:tcPr>
            <w:tcW w:w="3401" w:type="dxa"/>
            <w:tcBorders>
              <w:top w:val="single" w:sz="4" w:space="0" w:color="auto"/>
              <w:left w:val="single" w:sz="4" w:space="0" w:color="auto"/>
              <w:bottom w:val="single" w:sz="4" w:space="0" w:color="auto"/>
              <w:right w:val="single" w:sz="4" w:space="0" w:color="auto"/>
            </w:tcBorders>
            <w:hideMark/>
          </w:tcPr>
          <w:p w14:paraId="3B0E42A9"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14:ligatures w14:val="none"/>
              </w:rPr>
            </w:pPr>
            <w:r w:rsidRPr="009612C4">
              <w:rPr>
                <w:rFonts w:ascii="Times New Roman" w:eastAsia="Times New Roman" w:hAnsi="Times New Roman" w:cs="Times New Roman"/>
                <w:kern w:val="0"/>
                <w:sz w:val="24"/>
                <w:szCs w:val="24"/>
                <w14:ligatures w14:val="none"/>
              </w:rPr>
              <w:t>Matuoklio pagaminimo data</w:t>
            </w:r>
          </w:p>
        </w:tc>
        <w:tc>
          <w:tcPr>
            <w:tcW w:w="5534" w:type="dxa"/>
            <w:tcBorders>
              <w:top w:val="single" w:sz="4" w:space="0" w:color="auto"/>
              <w:left w:val="single" w:sz="4" w:space="0" w:color="auto"/>
              <w:bottom w:val="single" w:sz="4" w:space="0" w:color="auto"/>
              <w:right w:val="single" w:sz="4" w:space="0" w:color="auto"/>
            </w:tcBorders>
            <w:vAlign w:val="center"/>
            <w:hideMark/>
          </w:tcPr>
          <w:p w14:paraId="2D2023CA"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14:ligatures w14:val="none"/>
              </w:rPr>
            </w:pPr>
            <w:r w:rsidRPr="009612C4">
              <w:rPr>
                <w:rFonts w:ascii="Times New Roman" w:eastAsia="Times New Roman" w:hAnsi="Times New Roman" w:cs="Times New Roman"/>
                <w:kern w:val="0"/>
                <w:sz w:val="24"/>
                <w:szCs w:val="24"/>
                <w14:ligatures w14:val="none"/>
              </w:rPr>
              <w:t>Nė ankstesnė kaip 2024 metai</w:t>
            </w:r>
          </w:p>
        </w:tc>
      </w:tr>
      <w:tr w:rsidR="009612C4" w:rsidRPr="009612C4" w14:paraId="255851DB" w14:textId="77777777" w:rsidTr="00DD2DD3">
        <w:trPr>
          <w:trHeight w:val="450"/>
        </w:trPr>
        <w:tc>
          <w:tcPr>
            <w:tcW w:w="710" w:type="dxa"/>
            <w:tcBorders>
              <w:top w:val="single" w:sz="4" w:space="0" w:color="auto"/>
              <w:left w:val="single" w:sz="4" w:space="0" w:color="auto"/>
              <w:bottom w:val="single" w:sz="4" w:space="0" w:color="auto"/>
              <w:right w:val="single" w:sz="4" w:space="0" w:color="auto"/>
            </w:tcBorders>
          </w:tcPr>
          <w:p w14:paraId="2227A004" w14:textId="77777777" w:rsidR="009612C4" w:rsidRPr="009612C4" w:rsidRDefault="009612C4" w:rsidP="009612C4">
            <w:pPr>
              <w:numPr>
                <w:ilvl w:val="0"/>
                <w:numId w:val="4"/>
              </w:numPr>
              <w:spacing w:after="0" w:line="240" w:lineRule="auto"/>
              <w:ind w:left="0"/>
              <w:jc w:val="center"/>
              <w:rPr>
                <w:rFonts w:ascii="Times New Roman" w:eastAsia="Times New Roman" w:hAnsi="Times New Roman" w:cs="Times New Roman"/>
                <w:kern w:val="0"/>
                <w:sz w:val="24"/>
                <w:szCs w:val="24"/>
                <w14:ligatures w14:val="none"/>
              </w:rPr>
            </w:pPr>
          </w:p>
        </w:tc>
        <w:tc>
          <w:tcPr>
            <w:tcW w:w="3401" w:type="dxa"/>
            <w:tcBorders>
              <w:top w:val="single" w:sz="4" w:space="0" w:color="auto"/>
              <w:left w:val="single" w:sz="4" w:space="0" w:color="auto"/>
              <w:bottom w:val="single" w:sz="4" w:space="0" w:color="auto"/>
              <w:right w:val="single" w:sz="4" w:space="0" w:color="auto"/>
            </w:tcBorders>
            <w:hideMark/>
          </w:tcPr>
          <w:p w14:paraId="65327671"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14:ligatures w14:val="none"/>
              </w:rPr>
            </w:pPr>
            <w:r w:rsidRPr="009612C4">
              <w:rPr>
                <w:rFonts w:ascii="Times New Roman" w:eastAsia="Times New Roman" w:hAnsi="Times New Roman" w:cs="Times New Roman"/>
                <w:kern w:val="0"/>
                <w:sz w:val="24"/>
                <w:szCs w:val="24"/>
                <w14:ligatures w14:val="none"/>
              </w:rPr>
              <w:t>Garantinė priežiūra</w:t>
            </w:r>
          </w:p>
        </w:tc>
        <w:tc>
          <w:tcPr>
            <w:tcW w:w="5534" w:type="dxa"/>
            <w:tcBorders>
              <w:top w:val="single" w:sz="4" w:space="0" w:color="auto"/>
              <w:left w:val="single" w:sz="4" w:space="0" w:color="auto"/>
              <w:bottom w:val="single" w:sz="4" w:space="0" w:color="auto"/>
              <w:right w:val="single" w:sz="4" w:space="0" w:color="auto"/>
            </w:tcBorders>
            <w:vAlign w:val="center"/>
            <w:hideMark/>
          </w:tcPr>
          <w:p w14:paraId="5BF6C7B5"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14:ligatures w14:val="none"/>
              </w:rPr>
            </w:pPr>
            <w:r w:rsidRPr="009612C4">
              <w:rPr>
                <w:rFonts w:ascii="Times New Roman" w:eastAsia="Times New Roman" w:hAnsi="Times New Roman" w:cs="Times New Roman"/>
                <w:kern w:val="0"/>
                <w:sz w:val="24"/>
                <w:szCs w:val="24"/>
                <w:lang w:val="fi-FI"/>
                <w14:ligatures w14:val="none"/>
              </w:rPr>
              <w:t>Laikotarpis, ne trumpesnis kaip 12 mėn.</w:t>
            </w:r>
          </w:p>
        </w:tc>
      </w:tr>
      <w:tr w:rsidR="009612C4" w:rsidRPr="009612C4" w14:paraId="55325F1A" w14:textId="77777777" w:rsidTr="00DD2DD3">
        <w:trPr>
          <w:trHeight w:val="450"/>
        </w:trPr>
        <w:tc>
          <w:tcPr>
            <w:tcW w:w="710" w:type="dxa"/>
            <w:tcBorders>
              <w:top w:val="single" w:sz="4" w:space="0" w:color="auto"/>
              <w:left w:val="single" w:sz="4" w:space="0" w:color="auto"/>
              <w:bottom w:val="single" w:sz="4" w:space="0" w:color="auto"/>
              <w:right w:val="single" w:sz="4" w:space="0" w:color="auto"/>
            </w:tcBorders>
            <w:hideMark/>
          </w:tcPr>
          <w:p w14:paraId="48491600" w14:textId="3CCA3BD5" w:rsidR="009612C4" w:rsidRPr="009612C4" w:rsidRDefault="009612C4" w:rsidP="009612C4">
            <w:pPr>
              <w:numPr>
                <w:ilvl w:val="0"/>
                <w:numId w:val="4"/>
              </w:numPr>
              <w:spacing w:after="0" w:line="240" w:lineRule="auto"/>
              <w:ind w:left="0"/>
              <w:jc w:val="center"/>
              <w:rPr>
                <w:rFonts w:ascii="Times New Roman" w:eastAsia="Times New Roman" w:hAnsi="Times New Roman" w:cs="Times New Roman"/>
                <w:kern w:val="0"/>
                <w:sz w:val="24"/>
                <w:szCs w:val="24"/>
                <w14:ligatures w14:val="none"/>
              </w:rPr>
            </w:pPr>
          </w:p>
        </w:tc>
        <w:tc>
          <w:tcPr>
            <w:tcW w:w="3401" w:type="dxa"/>
            <w:tcBorders>
              <w:top w:val="single" w:sz="4" w:space="0" w:color="auto"/>
              <w:left w:val="single" w:sz="4" w:space="0" w:color="auto"/>
              <w:bottom w:val="single" w:sz="4" w:space="0" w:color="auto"/>
              <w:right w:val="single" w:sz="4" w:space="0" w:color="auto"/>
            </w:tcBorders>
            <w:hideMark/>
          </w:tcPr>
          <w:p w14:paraId="36DDD6DE"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14:ligatures w14:val="none"/>
              </w:rPr>
            </w:pPr>
            <w:r w:rsidRPr="009612C4">
              <w:rPr>
                <w:rFonts w:ascii="Times New Roman" w:eastAsia="Times New Roman" w:hAnsi="Times New Roman" w:cs="Times New Roman"/>
                <w:kern w:val="0"/>
                <w:sz w:val="24"/>
                <w:szCs w:val="24"/>
                <w14:ligatures w14:val="none"/>
              </w:rPr>
              <w:t>Priedai</w:t>
            </w:r>
          </w:p>
        </w:tc>
        <w:tc>
          <w:tcPr>
            <w:tcW w:w="5534" w:type="dxa"/>
            <w:tcBorders>
              <w:top w:val="single" w:sz="4" w:space="0" w:color="auto"/>
              <w:left w:val="single" w:sz="4" w:space="0" w:color="auto"/>
              <w:bottom w:val="single" w:sz="4" w:space="0" w:color="auto"/>
              <w:right w:val="single" w:sz="4" w:space="0" w:color="auto"/>
            </w:tcBorders>
            <w:vAlign w:val="center"/>
            <w:hideMark/>
          </w:tcPr>
          <w:p w14:paraId="7788C675"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lang w:val="fi-FI"/>
                <w14:ligatures w14:val="none"/>
              </w:rPr>
            </w:pPr>
            <w:r w:rsidRPr="009612C4">
              <w:rPr>
                <w:rFonts w:ascii="Times New Roman" w:eastAsia="Times New Roman" w:hAnsi="Times New Roman" w:cs="Times New Roman"/>
                <w:kern w:val="0"/>
                <w:sz w:val="24"/>
                <w:szCs w:val="24"/>
                <w:lang w:val="fi-FI"/>
                <w14:ligatures w14:val="none"/>
              </w:rPr>
              <w:t>Į komplektą turi įeiti ne trupmpesnė kaip 1,4 metro teleskopinė lazda prietaisui laikyti.</w:t>
            </w:r>
          </w:p>
        </w:tc>
      </w:tr>
      <w:tr w:rsidR="009612C4" w:rsidRPr="009612C4" w14:paraId="7D810A3B" w14:textId="77777777" w:rsidTr="00DD2DD3">
        <w:trPr>
          <w:trHeight w:val="450"/>
        </w:trPr>
        <w:tc>
          <w:tcPr>
            <w:tcW w:w="710" w:type="dxa"/>
            <w:tcBorders>
              <w:top w:val="single" w:sz="4" w:space="0" w:color="auto"/>
              <w:left w:val="single" w:sz="4" w:space="0" w:color="auto"/>
              <w:bottom w:val="single" w:sz="4" w:space="0" w:color="auto"/>
              <w:right w:val="single" w:sz="4" w:space="0" w:color="auto"/>
            </w:tcBorders>
            <w:hideMark/>
          </w:tcPr>
          <w:p w14:paraId="0877582B" w14:textId="109A05A5" w:rsidR="009612C4" w:rsidRPr="009612C4" w:rsidRDefault="009612C4" w:rsidP="009612C4">
            <w:pPr>
              <w:numPr>
                <w:ilvl w:val="0"/>
                <w:numId w:val="4"/>
              </w:numPr>
              <w:spacing w:after="0" w:line="240" w:lineRule="auto"/>
              <w:ind w:left="0"/>
              <w:jc w:val="center"/>
              <w:rPr>
                <w:rFonts w:ascii="Times New Roman" w:eastAsia="Times New Roman" w:hAnsi="Times New Roman" w:cs="Times New Roman"/>
                <w:kern w:val="0"/>
                <w:sz w:val="24"/>
                <w:szCs w:val="24"/>
                <w14:ligatures w14:val="none"/>
              </w:rPr>
            </w:pPr>
            <w:bookmarkStart w:id="355" w:name="_Hlk166059303"/>
          </w:p>
        </w:tc>
        <w:tc>
          <w:tcPr>
            <w:tcW w:w="3401" w:type="dxa"/>
            <w:tcBorders>
              <w:top w:val="single" w:sz="4" w:space="0" w:color="auto"/>
              <w:left w:val="single" w:sz="4" w:space="0" w:color="auto"/>
              <w:bottom w:val="single" w:sz="4" w:space="0" w:color="auto"/>
              <w:right w:val="single" w:sz="4" w:space="0" w:color="auto"/>
            </w:tcBorders>
            <w:hideMark/>
          </w:tcPr>
          <w:p w14:paraId="657E166D"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14:ligatures w14:val="none"/>
              </w:rPr>
            </w:pPr>
            <w:r w:rsidRPr="009612C4">
              <w:rPr>
                <w:rFonts w:ascii="Times New Roman" w:eastAsia="Times New Roman" w:hAnsi="Times New Roman" w:cs="Times New Roman"/>
                <w:kern w:val="0"/>
                <w:sz w:val="24"/>
                <w:szCs w:val="24"/>
                <w14:ligatures w14:val="none"/>
              </w:rPr>
              <w:t>Taikytini aplinkos apsaugos kriterijai (energijos vartojimo efektyvumo reikalavimai):</w:t>
            </w:r>
          </w:p>
        </w:tc>
        <w:tc>
          <w:tcPr>
            <w:tcW w:w="5534" w:type="dxa"/>
            <w:tcBorders>
              <w:top w:val="single" w:sz="4" w:space="0" w:color="auto"/>
              <w:left w:val="single" w:sz="4" w:space="0" w:color="auto"/>
              <w:bottom w:val="single" w:sz="4" w:space="0" w:color="auto"/>
              <w:right w:val="single" w:sz="4" w:space="0" w:color="auto"/>
            </w:tcBorders>
            <w:vAlign w:val="center"/>
            <w:hideMark/>
          </w:tcPr>
          <w:p w14:paraId="312F4544" w14:textId="77777777" w:rsidR="009612C4" w:rsidRPr="009612C4" w:rsidRDefault="009612C4" w:rsidP="00DD2DD3">
            <w:pPr>
              <w:spacing w:after="0" w:line="240" w:lineRule="auto"/>
              <w:jc w:val="both"/>
              <w:rPr>
                <w:rFonts w:ascii="Times New Roman" w:eastAsia="Times New Roman" w:hAnsi="Times New Roman" w:cs="Times New Roman"/>
                <w:kern w:val="0"/>
                <w:sz w:val="24"/>
                <w:szCs w:val="24"/>
                <w:lang w:val="fi-FI"/>
                <w14:ligatures w14:val="none"/>
              </w:rPr>
            </w:pPr>
            <w:r w:rsidRPr="009612C4">
              <w:rPr>
                <w:rFonts w:ascii="Times New Roman" w:eastAsia="Times New Roman" w:hAnsi="Times New Roman" w:cs="Times New Roman"/>
                <w:kern w:val="0"/>
                <w:sz w:val="24"/>
                <w:szCs w:val="24"/>
                <w14:ligatures w14:val="none"/>
              </w:rPr>
              <w:t xml:space="preserve"> Matuoklis turi būti tvirtas, ilgaamžis, funkcionalius, jis ar jo sudedamosios dalys turi būti tinkami naudoti daug kartų ir (ar) lengvai pataisomi, ir (ar) pakeičiami, tinkami perdirbti ar paruošti pakartotinai naudoti /</w:t>
            </w:r>
            <w:r w:rsidRPr="009612C4">
              <w:rPr>
                <w:rFonts w:ascii="Times New Roman" w:eastAsia="Times New Roman" w:hAnsi="Times New Roman" w:cs="Times New Roman"/>
                <w:i/>
                <w:iCs/>
                <w:kern w:val="0"/>
                <w:sz w:val="24"/>
                <w:szCs w:val="24"/>
                <w14:ligatures w14:val="none"/>
              </w:rPr>
              <w:t>Atitiktį reikalavimui patvirtinantys dokumentai:</w:t>
            </w:r>
            <w:r w:rsidRPr="009612C4">
              <w:rPr>
                <w:rFonts w:ascii="Times New Roman" w:eastAsia="Times New Roman" w:hAnsi="Times New Roman" w:cs="Times New Roman"/>
                <w:kern w:val="0"/>
                <w:sz w:val="24"/>
                <w:szCs w:val="24"/>
                <w14:ligatures w14:val="none"/>
              </w:rPr>
              <w:t xml:space="preserve"> </w:t>
            </w:r>
            <w:r w:rsidRPr="009612C4">
              <w:rPr>
                <w:rFonts w:ascii="Times New Roman" w:eastAsia="Times New Roman" w:hAnsi="Times New Roman" w:cs="Times New Roman"/>
                <w:i/>
                <w:iCs/>
                <w:kern w:val="0"/>
                <w:sz w:val="24"/>
                <w:szCs w:val="24"/>
                <w14:ligatures w14:val="none"/>
              </w:rPr>
              <w:t>gamintojo ir (ar) tiekėjo techniniai dokumentai, gamintojo ir (ar) importuotojo, ir (ar) tiekėjo rašytinis patvirtinimas, saugos duomenų lapas, gamintojo bandymų ataskaita, protokolas, gamintojo  deklaracija (pateikiant objektyvius įrodymus), aplinkosauginė produkto deklaracija, įrangos aprašymas, instrukcija, pripažintos įstaigos arba paskelbtosios (notifikuotos) institucijos atlikto bandymo protokolas arba kiti lygiaverčiai įrodymai</w:t>
            </w:r>
            <w:r w:rsidRPr="009612C4">
              <w:rPr>
                <w:rFonts w:ascii="Times New Roman" w:eastAsia="Times New Roman" w:hAnsi="Times New Roman" w:cs="Times New Roman"/>
                <w:kern w:val="0"/>
                <w:sz w:val="24"/>
                <w:szCs w:val="24"/>
                <w14:ligatures w14:val="none"/>
              </w:rPr>
              <w:t>/.</w:t>
            </w:r>
          </w:p>
        </w:tc>
        <w:bookmarkEnd w:id="355"/>
      </w:tr>
    </w:tbl>
    <w:p w14:paraId="7A8E5900" w14:textId="77777777" w:rsidR="004378C1" w:rsidRPr="0029545A" w:rsidRDefault="004378C1" w:rsidP="004378C1">
      <w:pPr>
        <w:spacing w:after="0" w:line="240" w:lineRule="auto"/>
        <w:jc w:val="center"/>
        <w:rPr>
          <w:rFonts w:ascii="Times New Roman" w:eastAsia="Times New Roman" w:hAnsi="Times New Roman" w:cs="Times New Roman"/>
          <w:kern w:val="0"/>
          <w:sz w:val="24"/>
          <w:szCs w:val="24"/>
          <w14:ligatures w14:val="none"/>
        </w:rPr>
      </w:pPr>
    </w:p>
    <w:p w14:paraId="41F956A0" w14:textId="79B2C0D5" w:rsidR="004378C1" w:rsidRPr="0029545A" w:rsidRDefault="00DD2DD3" w:rsidP="004378C1">
      <w:pPr>
        <w:spacing w:after="0" w:line="240"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____________________</w:t>
      </w:r>
    </w:p>
    <w:p w14:paraId="157D1B42" w14:textId="77777777" w:rsidR="004378C1" w:rsidRPr="0029545A" w:rsidRDefault="004378C1" w:rsidP="004378C1">
      <w:pPr>
        <w:spacing w:after="0" w:line="240" w:lineRule="auto"/>
        <w:jc w:val="center"/>
        <w:rPr>
          <w:rFonts w:ascii="Times New Roman" w:eastAsia="Times New Roman" w:hAnsi="Times New Roman" w:cs="Times New Roman"/>
          <w:kern w:val="0"/>
          <w:sz w:val="24"/>
          <w:szCs w:val="24"/>
          <w14:ligatures w14:val="none"/>
        </w:rPr>
      </w:pPr>
    </w:p>
    <w:p w14:paraId="7B8B725D" w14:textId="42B41EBE" w:rsidR="00DD2DD3" w:rsidRDefault="00DD2DD3">
      <w:pP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br w:type="page"/>
      </w:r>
    </w:p>
    <w:p w14:paraId="31CF2594" w14:textId="77777777" w:rsidR="00DD2DD3" w:rsidRPr="0029545A" w:rsidRDefault="00DD2DD3" w:rsidP="00DD2DD3">
      <w:pPr>
        <w:spacing w:after="0" w:line="240" w:lineRule="auto"/>
        <w:ind w:left="5670"/>
        <w:jc w:val="right"/>
        <w:rPr>
          <w:rFonts w:ascii="Times New Roman" w:hAnsi="Times New Roman" w:cs="Times New Roman"/>
          <w:bCs/>
          <w:szCs w:val="24"/>
        </w:rPr>
      </w:pPr>
      <w:r w:rsidRPr="0029545A">
        <w:rPr>
          <w:rFonts w:ascii="Times New Roman" w:hAnsi="Times New Roman" w:cs="Times New Roman"/>
          <w:color w:val="000000"/>
          <w:szCs w:val="24"/>
        </w:rPr>
        <w:lastRenderedPageBreak/>
        <w:t xml:space="preserve">Prekių </w:t>
      </w:r>
      <w:r w:rsidRPr="0029545A">
        <w:rPr>
          <w:rFonts w:ascii="Times New Roman" w:hAnsi="Times New Roman" w:cs="Times New Roman"/>
          <w:bCs/>
          <w:szCs w:val="24"/>
        </w:rPr>
        <w:t xml:space="preserve">pirkimo-pardavimo sutarties </w:t>
      </w:r>
    </w:p>
    <w:p w14:paraId="130C435B" w14:textId="31803837" w:rsidR="004378C1" w:rsidRPr="0029545A" w:rsidRDefault="00DD2DD3" w:rsidP="00DD2DD3">
      <w:pPr>
        <w:spacing w:after="0" w:line="240" w:lineRule="auto"/>
        <w:jc w:val="right"/>
        <w:rPr>
          <w:rFonts w:ascii="Times New Roman" w:eastAsia="Times New Roman" w:hAnsi="Times New Roman" w:cs="Times New Roman"/>
          <w:kern w:val="0"/>
          <w:sz w:val="24"/>
          <w:szCs w:val="24"/>
          <w14:ligatures w14:val="none"/>
        </w:rPr>
      </w:pPr>
      <w:r>
        <w:rPr>
          <w:rFonts w:ascii="Times New Roman" w:hAnsi="Times New Roman" w:cs="Times New Roman"/>
          <w:bCs/>
          <w:szCs w:val="24"/>
        </w:rPr>
        <w:t>2</w:t>
      </w:r>
      <w:r w:rsidRPr="0029545A">
        <w:rPr>
          <w:rFonts w:ascii="Times New Roman" w:eastAsia="Times New Roman" w:hAnsi="Times New Roman" w:cs="Times New Roman"/>
          <w:iCs/>
          <w:lang w:eastAsia="ru-RU"/>
        </w:rPr>
        <w:t xml:space="preserve"> priedas</w:t>
      </w:r>
    </w:p>
    <w:p w14:paraId="2FAF4D40" w14:textId="77777777" w:rsidR="004378C1" w:rsidRDefault="004378C1" w:rsidP="004378C1">
      <w:pPr>
        <w:spacing w:after="0" w:line="240" w:lineRule="auto"/>
        <w:jc w:val="center"/>
        <w:rPr>
          <w:rFonts w:ascii="Times New Roman" w:eastAsia="Times New Roman" w:hAnsi="Times New Roman" w:cs="Times New Roman"/>
          <w:kern w:val="0"/>
          <w:sz w:val="24"/>
          <w:szCs w:val="24"/>
          <w14:ligatures w14:val="none"/>
        </w:rPr>
      </w:pPr>
    </w:p>
    <w:p w14:paraId="5DFC6E3C" w14:textId="22A4E631" w:rsidR="00DD2DD3" w:rsidRPr="00DD2DD3" w:rsidRDefault="00DD2DD3" w:rsidP="004378C1">
      <w:pPr>
        <w:spacing w:after="0" w:line="240" w:lineRule="auto"/>
        <w:jc w:val="center"/>
        <w:rPr>
          <w:rFonts w:ascii="Times New Roman" w:eastAsia="Times New Roman" w:hAnsi="Times New Roman" w:cs="Times New Roman"/>
          <w:i/>
          <w:iCs/>
          <w:kern w:val="0"/>
          <w:sz w:val="24"/>
          <w:szCs w:val="24"/>
          <w14:ligatures w14:val="none"/>
        </w:rPr>
      </w:pPr>
      <w:r>
        <w:rPr>
          <w:rFonts w:ascii="Times New Roman" w:eastAsia="Times New Roman" w:hAnsi="Times New Roman" w:cs="Times New Roman"/>
          <w:i/>
          <w:iCs/>
          <w:kern w:val="0"/>
          <w:sz w:val="24"/>
          <w:szCs w:val="24"/>
          <w14:ligatures w14:val="none"/>
        </w:rPr>
        <w:t>(</w:t>
      </w:r>
      <w:r w:rsidRPr="00DD2DD3">
        <w:rPr>
          <w:rFonts w:ascii="Times New Roman" w:eastAsia="Times New Roman" w:hAnsi="Times New Roman" w:cs="Times New Roman"/>
          <w:i/>
          <w:iCs/>
          <w:kern w:val="0"/>
          <w:sz w:val="24"/>
          <w:szCs w:val="24"/>
          <w14:ligatures w14:val="none"/>
        </w:rPr>
        <w:t>Tiekėjo pasiūlymas</w:t>
      </w:r>
      <w:r>
        <w:rPr>
          <w:rFonts w:ascii="Times New Roman" w:eastAsia="Times New Roman" w:hAnsi="Times New Roman" w:cs="Times New Roman"/>
          <w:i/>
          <w:iCs/>
          <w:kern w:val="0"/>
          <w:sz w:val="24"/>
          <w:szCs w:val="24"/>
          <w14:ligatures w14:val="none"/>
        </w:rPr>
        <w:t>)</w:t>
      </w:r>
    </w:p>
    <w:p w14:paraId="69EB1D72" w14:textId="77777777" w:rsidR="00DD2DD3" w:rsidRDefault="00DD2DD3" w:rsidP="004378C1">
      <w:pPr>
        <w:spacing w:after="0" w:line="240" w:lineRule="auto"/>
        <w:jc w:val="center"/>
        <w:rPr>
          <w:rFonts w:ascii="Times New Roman" w:eastAsia="Times New Roman" w:hAnsi="Times New Roman" w:cs="Times New Roman"/>
          <w:kern w:val="0"/>
          <w:sz w:val="24"/>
          <w:szCs w:val="24"/>
          <w14:ligatures w14:val="none"/>
        </w:rPr>
      </w:pPr>
    </w:p>
    <w:p w14:paraId="4AF11F10" w14:textId="1F4198FC" w:rsidR="00DD2DD3" w:rsidRDefault="00DD2DD3">
      <w:pP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br w:type="page"/>
      </w:r>
    </w:p>
    <w:p w14:paraId="3296ABCD" w14:textId="77777777" w:rsidR="00DD2DD3" w:rsidRPr="0029545A" w:rsidRDefault="00DD2DD3" w:rsidP="004378C1">
      <w:pPr>
        <w:spacing w:after="0" w:line="240" w:lineRule="auto"/>
        <w:jc w:val="center"/>
        <w:rPr>
          <w:rFonts w:ascii="Times New Roman" w:eastAsia="Times New Roman" w:hAnsi="Times New Roman" w:cs="Times New Roman"/>
          <w:kern w:val="0"/>
          <w:sz w:val="24"/>
          <w:szCs w:val="24"/>
          <w14:ligatures w14:val="none"/>
        </w:rPr>
      </w:pPr>
    </w:p>
    <w:p w14:paraId="15F26908" w14:textId="77777777" w:rsidR="004378C1" w:rsidRPr="0029545A" w:rsidRDefault="004378C1" w:rsidP="004378C1">
      <w:pPr>
        <w:spacing w:after="0" w:line="240" w:lineRule="auto"/>
        <w:ind w:left="5670"/>
        <w:jc w:val="right"/>
        <w:rPr>
          <w:rFonts w:ascii="Times New Roman" w:hAnsi="Times New Roman" w:cs="Times New Roman"/>
          <w:bCs/>
          <w:szCs w:val="24"/>
        </w:rPr>
      </w:pPr>
      <w:r w:rsidRPr="0029545A">
        <w:rPr>
          <w:rFonts w:ascii="Times New Roman" w:hAnsi="Times New Roman" w:cs="Times New Roman"/>
          <w:color w:val="000000"/>
          <w:szCs w:val="24"/>
        </w:rPr>
        <w:t xml:space="preserve">Prekių </w:t>
      </w:r>
      <w:r w:rsidRPr="0029545A">
        <w:rPr>
          <w:rFonts w:ascii="Times New Roman" w:hAnsi="Times New Roman" w:cs="Times New Roman"/>
          <w:bCs/>
          <w:szCs w:val="24"/>
        </w:rPr>
        <w:t xml:space="preserve">pirkimo-pardavimo sutarties </w:t>
      </w:r>
    </w:p>
    <w:p w14:paraId="0FB40551" w14:textId="77777777" w:rsidR="004378C1" w:rsidRPr="0029545A" w:rsidRDefault="004378C1" w:rsidP="004378C1">
      <w:pPr>
        <w:spacing w:after="0" w:line="240" w:lineRule="auto"/>
        <w:jc w:val="right"/>
        <w:rPr>
          <w:rFonts w:ascii="Times New Roman" w:eastAsia="Times New Roman" w:hAnsi="Times New Roman" w:cs="Times New Roman"/>
          <w:kern w:val="0"/>
          <w:sz w:val="24"/>
          <w:szCs w:val="24"/>
          <w14:ligatures w14:val="none"/>
        </w:rPr>
      </w:pPr>
      <w:r w:rsidRPr="0029545A">
        <w:rPr>
          <w:rFonts w:ascii="Times New Roman" w:hAnsi="Times New Roman" w:cs="Times New Roman"/>
          <w:bCs/>
          <w:szCs w:val="24"/>
        </w:rPr>
        <w:t>3</w:t>
      </w:r>
      <w:r w:rsidRPr="0029545A">
        <w:rPr>
          <w:rFonts w:ascii="Times New Roman" w:eastAsia="Times New Roman" w:hAnsi="Times New Roman" w:cs="Times New Roman"/>
          <w:iCs/>
          <w:lang w:eastAsia="ru-RU"/>
        </w:rPr>
        <w:t xml:space="preserve"> priedas</w:t>
      </w:r>
    </w:p>
    <w:p w14:paraId="083CAAC1" w14:textId="77777777" w:rsidR="004378C1" w:rsidRPr="0029545A" w:rsidRDefault="004378C1" w:rsidP="004378C1">
      <w:pPr>
        <w:spacing w:after="0" w:line="240" w:lineRule="auto"/>
        <w:jc w:val="center"/>
        <w:rPr>
          <w:rFonts w:ascii="Times New Roman" w:eastAsia="Times New Roman" w:hAnsi="Times New Roman" w:cs="Times New Roman"/>
          <w:kern w:val="0"/>
          <w:sz w:val="24"/>
          <w:szCs w:val="24"/>
          <w14:ligatures w14:val="none"/>
        </w:rPr>
      </w:pPr>
    </w:p>
    <w:p w14:paraId="1A6F55AE" w14:textId="77777777" w:rsidR="004378C1" w:rsidRPr="0029545A" w:rsidRDefault="004378C1" w:rsidP="004378C1">
      <w:pPr>
        <w:widowControl w:val="0"/>
        <w:spacing w:after="180" w:line="240" w:lineRule="auto"/>
        <w:jc w:val="center"/>
        <w:rPr>
          <w:rFonts w:ascii="Times New Roman" w:eastAsia="Times New Roman" w:hAnsi="Times New Roman" w:cs="Times New Roman"/>
          <w:b/>
          <w:bCs/>
          <w:kern w:val="0"/>
          <w:sz w:val="24"/>
          <w:szCs w:val="24"/>
          <w14:ligatures w14:val="none"/>
        </w:rPr>
      </w:pPr>
      <w:r w:rsidRPr="0029545A">
        <w:rPr>
          <w:rFonts w:ascii="Times New Roman" w:eastAsia="Times New Roman" w:hAnsi="Times New Roman" w:cs="Times New Roman"/>
          <w:b/>
          <w:bCs/>
          <w:kern w:val="0"/>
          <w:sz w:val="24"/>
          <w:szCs w:val="24"/>
          <w14:ligatures w14:val="none"/>
        </w:rPr>
        <w:t>Priešgaisrinės apsaugos ir gelbėjimo departamento prie Vidaus reikalų ministerijos</w:t>
      </w:r>
      <w:r w:rsidRPr="0029545A">
        <w:rPr>
          <w:rFonts w:ascii="Times New Roman" w:eastAsia="Times New Roman" w:hAnsi="Times New Roman" w:cs="Times New Roman"/>
          <w:b/>
          <w:bCs/>
          <w:kern w:val="0"/>
          <w:sz w:val="24"/>
          <w:szCs w:val="24"/>
          <w14:ligatures w14:val="none"/>
        </w:rPr>
        <w:br/>
        <w:t>Materialinių išteklių valdymo valdybos</w:t>
      </w:r>
      <w:r w:rsidRPr="0029545A">
        <w:rPr>
          <w:rFonts w:ascii="Times New Roman" w:eastAsia="Times New Roman" w:hAnsi="Times New Roman" w:cs="Times New Roman"/>
          <w:b/>
          <w:bCs/>
          <w:kern w:val="0"/>
          <w:sz w:val="24"/>
          <w:szCs w:val="24"/>
          <w14:ligatures w14:val="none"/>
        </w:rPr>
        <w:br/>
        <w:t>Turto valdymo skyrius</w:t>
      </w:r>
    </w:p>
    <w:p w14:paraId="3C36A417" w14:textId="77777777" w:rsidR="004378C1" w:rsidRPr="0029545A" w:rsidRDefault="004378C1" w:rsidP="004378C1">
      <w:pPr>
        <w:widowControl w:val="0"/>
        <w:spacing w:after="40" w:line="240" w:lineRule="auto"/>
        <w:ind w:left="5280"/>
        <w:rPr>
          <w:rFonts w:ascii="Times New Roman" w:eastAsia="Times New Roman" w:hAnsi="Times New Roman" w:cs="Times New Roman"/>
          <w:b/>
          <w:bCs/>
          <w:kern w:val="0"/>
          <w:sz w:val="24"/>
          <w:szCs w:val="24"/>
          <w14:ligatures w14:val="none"/>
        </w:rPr>
      </w:pPr>
      <w:r w:rsidRPr="0029545A">
        <w:rPr>
          <w:rFonts w:ascii="Times New Roman" w:eastAsia="Times New Roman" w:hAnsi="Times New Roman" w:cs="Times New Roman"/>
          <w:kern w:val="0"/>
          <w:sz w:val="24"/>
          <w:szCs w:val="24"/>
          <w14:ligatures w14:val="none"/>
        </w:rPr>
        <w:t>Prie [</w:t>
      </w:r>
      <w:r w:rsidRPr="0029545A">
        <w:rPr>
          <w:rFonts w:ascii="Times New Roman" w:eastAsia="Times New Roman" w:hAnsi="Times New Roman" w:cs="Times New Roman"/>
          <w:color w:val="FF0000"/>
          <w:kern w:val="0"/>
          <w:sz w:val="24"/>
          <w:szCs w:val="24"/>
          <w14:ligatures w14:val="none"/>
        </w:rPr>
        <w:t>sutarties data ir numeris</w:t>
      </w:r>
      <w:r w:rsidRPr="0029545A">
        <w:rPr>
          <w:rFonts w:ascii="Times New Roman" w:eastAsia="Times New Roman" w:hAnsi="Times New Roman" w:cs="Times New Roman"/>
          <w:kern w:val="0"/>
          <w:sz w:val="24"/>
          <w:szCs w:val="24"/>
          <w14:ligatures w14:val="none"/>
        </w:rPr>
        <w:t>]</w:t>
      </w:r>
    </w:p>
    <w:p w14:paraId="1741E2D2" w14:textId="77777777" w:rsidR="004378C1" w:rsidRPr="0029545A" w:rsidRDefault="004378C1" w:rsidP="004378C1">
      <w:pPr>
        <w:widowControl w:val="0"/>
        <w:spacing w:after="220" w:line="240" w:lineRule="auto"/>
        <w:ind w:left="5280"/>
        <w:rPr>
          <w:rFonts w:ascii="Times New Roman" w:eastAsia="Times New Roman" w:hAnsi="Times New Roman" w:cs="Times New Roman"/>
          <w:b/>
          <w:bCs/>
          <w:kern w:val="0"/>
          <w:sz w:val="24"/>
          <w:szCs w:val="24"/>
          <w14:ligatures w14:val="none"/>
        </w:rPr>
      </w:pPr>
      <w:r w:rsidRPr="0029545A">
        <w:rPr>
          <w:rFonts w:ascii="Times New Roman" w:eastAsia="Times New Roman" w:hAnsi="Times New Roman" w:cs="Times New Roman"/>
          <w:b/>
          <w:bCs/>
          <w:kern w:val="0"/>
          <w:sz w:val="24"/>
          <w:szCs w:val="24"/>
          <w14:ligatures w14:val="none"/>
        </w:rPr>
        <w:t>Pristatymo terminas iki [</w:t>
      </w:r>
      <w:r w:rsidRPr="0029545A">
        <w:rPr>
          <w:rFonts w:ascii="Times New Roman" w:eastAsia="Times New Roman" w:hAnsi="Times New Roman" w:cs="Times New Roman"/>
          <w:b/>
          <w:bCs/>
          <w:color w:val="FF0000"/>
          <w:kern w:val="0"/>
          <w:sz w:val="24"/>
          <w:szCs w:val="24"/>
          <w14:ligatures w14:val="none"/>
        </w:rPr>
        <w:t>data</w:t>
      </w:r>
      <w:r w:rsidRPr="0029545A">
        <w:rPr>
          <w:rFonts w:ascii="Times New Roman" w:eastAsia="Times New Roman" w:hAnsi="Times New Roman" w:cs="Times New Roman"/>
          <w:b/>
          <w:bCs/>
          <w:kern w:val="0"/>
          <w:sz w:val="24"/>
          <w:szCs w:val="24"/>
          <w14:ligatures w14:val="none"/>
        </w:rPr>
        <w:t>]</w:t>
      </w:r>
    </w:p>
    <w:p w14:paraId="55A74B4F" w14:textId="77777777" w:rsidR="004378C1" w:rsidRPr="0029545A" w:rsidRDefault="004378C1" w:rsidP="004378C1">
      <w:pPr>
        <w:widowControl w:val="0"/>
        <w:tabs>
          <w:tab w:val="left" w:pos="3451"/>
        </w:tabs>
        <w:spacing w:after="220" w:line="240" w:lineRule="auto"/>
        <w:jc w:val="center"/>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b/>
          <w:bCs/>
          <w:kern w:val="0"/>
          <w:sz w:val="24"/>
          <w:szCs w:val="24"/>
          <w14:ligatures w14:val="none"/>
        </w:rPr>
        <w:t>PREKIŲ UŽSAKYMAS NR.</w:t>
      </w:r>
      <w:r w:rsidRPr="0029545A">
        <w:rPr>
          <w:rFonts w:ascii="Times New Roman" w:eastAsia="Times New Roman" w:hAnsi="Times New Roman" w:cs="Times New Roman"/>
          <w:b/>
          <w:bCs/>
          <w:kern w:val="0"/>
          <w:sz w:val="24"/>
          <w:szCs w:val="24"/>
          <w14:ligatures w14:val="none"/>
        </w:rPr>
        <w:tab/>
      </w:r>
    </w:p>
    <w:p w14:paraId="0E00F84F" w14:textId="77777777" w:rsidR="004378C1" w:rsidRPr="0029545A" w:rsidRDefault="004378C1" w:rsidP="004378C1">
      <w:pPr>
        <w:widowControl w:val="0"/>
        <w:spacing w:after="40" w:line="240" w:lineRule="auto"/>
        <w:jc w:val="center"/>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kern w:val="0"/>
          <w:sz w:val="24"/>
          <w:szCs w:val="24"/>
          <w14:ligatures w14:val="none"/>
        </w:rPr>
        <w:t>(data)</w:t>
      </w:r>
    </w:p>
    <w:p w14:paraId="5642A3AC" w14:textId="77777777" w:rsidR="004378C1" w:rsidRPr="0029545A" w:rsidRDefault="004378C1" w:rsidP="004378C1">
      <w:pPr>
        <w:widowControl w:val="0"/>
        <w:spacing w:after="40" w:line="240" w:lineRule="auto"/>
        <w:jc w:val="center"/>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kern w:val="0"/>
          <w:sz w:val="24"/>
          <w:szCs w:val="24"/>
          <w14:ligatures w14:val="none"/>
        </w:rPr>
        <w:t>(sudarymo vieta)</w:t>
      </w:r>
    </w:p>
    <w:tbl>
      <w:tblPr>
        <w:tblpPr w:leftFromText="180" w:rightFromText="180" w:vertAnchor="text" w:horzAnchor="margin" w:tblpY="87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21"/>
        <w:gridCol w:w="5670"/>
        <w:gridCol w:w="708"/>
        <w:gridCol w:w="709"/>
        <w:gridCol w:w="1199"/>
        <w:gridCol w:w="1128"/>
      </w:tblGrid>
      <w:tr w:rsidR="004378C1" w:rsidRPr="0029545A" w14:paraId="2632A061" w14:textId="77777777" w:rsidTr="0076083C">
        <w:trPr>
          <w:trHeight w:hRule="exact" w:val="1003"/>
        </w:trPr>
        <w:tc>
          <w:tcPr>
            <w:tcW w:w="421" w:type="dxa"/>
            <w:shd w:val="clear" w:color="auto" w:fill="FFFFFF"/>
            <w:vAlign w:val="center"/>
          </w:tcPr>
          <w:p w14:paraId="558DE76F" w14:textId="77777777" w:rsidR="004378C1" w:rsidRPr="0029545A" w:rsidRDefault="004378C1" w:rsidP="0076083C">
            <w:pPr>
              <w:widowControl w:val="0"/>
              <w:spacing w:after="0" w:line="216" w:lineRule="auto"/>
              <w:jc w:val="center"/>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kern w:val="0"/>
                <w:sz w:val="24"/>
                <w:szCs w:val="24"/>
                <w14:ligatures w14:val="none"/>
              </w:rPr>
              <w:t>Eil. Nr.</w:t>
            </w:r>
          </w:p>
        </w:tc>
        <w:tc>
          <w:tcPr>
            <w:tcW w:w="5670" w:type="dxa"/>
            <w:shd w:val="clear" w:color="auto" w:fill="FFFFFF"/>
            <w:vAlign w:val="center"/>
          </w:tcPr>
          <w:p w14:paraId="3FF46105" w14:textId="77777777" w:rsidR="004378C1" w:rsidRPr="0029545A" w:rsidRDefault="004378C1" w:rsidP="0076083C">
            <w:pPr>
              <w:widowControl w:val="0"/>
              <w:spacing w:after="0" w:line="240" w:lineRule="auto"/>
              <w:jc w:val="center"/>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kern w:val="0"/>
                <w:sz w:val="24"/>
                <w:szCs w:val="24"/>
                <w14:ligatures w14:val="none"/>
              </w:rPr>
              <w:t>Pavadinimas</w:t>
            </w:r>
          </w:p>
        </w:tc>
        <w:tc>
          <w:tcPr>
            <w:tcW w:w="708" w:type="dxa"/>
            <w:shd w:val="clear" w:color="auto" w:fill="FFFFFF"/>
            <w:vAlign w:val="center"/>
          </w:tcPr>
          <w:p w14:paraId="1D3AD289" w14:textId="77777777" w:rsidR="004378C1" w:rsidRPr="0029545A" w:rsidRDefault="004378C1" w:rsidP="0076083C">
            <w:pPr>
              <w:widowControl w:val="0"/>
              <w:spacing w:after="0" w:line="211" w:lineRule="auto"/>
              <w:jc w:val="center"/>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kern w:val="0"/>
                <w:sz w:val="24"/>
                <w:szCs w:val="24"/>
                <w14:ligatures w14:val="none"/>
              </w:rPr>
              <w:t>Mat. vnt.</w:t>
            </w:r>
          </w:p>
        </w:tc>
        <w:tc>
          <w:tcPr>
            <w:tcW w:w="709" w:type="dxa"/>
            <w:shd w:val="clear" w:color="auto" w:fill="FFFFFF"/>
            <w:vAlign w:val="center"/>
          </w:tcPr>
          <w:p w14:paraId="74ABA3D0" w14:textId="77777777" w:rsidR="004378C1" w:rsidRPr="0029545A" w:rsidRDefault="004378C1" w:rsidP="0076083C">
            <w:pPr>
              <w:widowControl w:val="0"/>
              <w:spacing w:after="0" w:line="240" w:lineRule="auto"/>
              <w:jc w:val="center"/>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kern w:val="0"/>
                <w:sz w:val="24"/>
                <w:szCs w:val="24"/>
                <w14:ligatures w14:val="none"/>
              </w:rPr>
              <w:t>Kiekis</w:t>
            </w:r>
          </w:p>
        </w:tc>
        <w:tc>
          <w:tcPr>
            <w:tcW w:w="1199" w:type="dxa"/>
            <w:shd w:val="clear" w:color="auto" w:fill="FFFFFF"/>
            <w:vAlign w:val="center"/>
          </w:tcPr>
          <w:p w14:paraId="77B85ECA" w14:textId="77777777" w:rsidR="004378C1" w:rsidRPr="0029545A" w:rsidRDefault="004378C1" w:rsidP="0076083C">
            <w:pPr>
              <w:widowControl w:val="0"/>
              <w:spacing w:after="0" w:line="211" w:lineRule="auto"/>
              <w:jc w:val="center"/>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kern w:val="0"/>
                <w:sz w:val="24"/>
                <w:szCs w:val="24"/>
                <w14:ligatures w14:val="none"/>
              </w:rPr>
              <w:t>Vieneto kaina su PVM</w:t>
            </w:r>
          </w:p>
        </w:tc>
        <w:tc>
          <w:tcPr>
            <w:tcW w:w="1128" w:type="dxa"/>
            <w:shd w:val="clear" w:color="auto" w:fill="FFFFFF"/>
            <w:vAlign w:val="center"/>
          </w:tcPr>
          <w:p w14:paraId="771971E0" w14:textId="77777777" w:rsidR="004378C1" w:rsidRPr="0029545A" w:rsidRDefault="004378C1" w:rsidP="0076083C">
            <w:pPr>
              <w:widowControl w:val="0"/>
              <w:spacing w:after="0" w:line="240" w:lineRule="auto"/>
              <w:ind w:right="300"/>
              <w:jc w:val="center"/>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kern w:val="0"/>
                <w:sz w:val="24"/>
                <w:szCs w:val="24"/>
                <w14:ligatures w14:val="none"/>
              </w:rPr>
              <w:t>Suma</w:t>
            </w:r>
          </w:p>
        </w:tc>
      </w:tr>
      <w:tr w:rsidR="004378C1" w:rsidRPr="0029545A" w14:paraId="2E47F8F7" w14:textId="77777777" w:rsidTr="0076083C">
        <w:trPr>
          <w:trHeight w:hRule="exact" w:val="302"/>
        </w:trPr>
        <w:tc>
          <w:tcPr>
            <w:tcW w:w="421" w:type="dxa"/>
            <w:shd w:val="clear" w:color="auto" w:fill="FFFFFF"/>
            <w:vAlign w:val="center"/>
          </w:tcPr>
          <w:p w14:paraId="7F3F6268" w14:textId="77777777" w:rsidR="004378C1" w:rsidRPr="0029545A" w:rsidRDefault="004378C1" w:rsidP="0076083C">
            <w:pPr>
              <w:widowControl w:val="0"/>
              <w:spacing w:after="0" w:line="240" w:lineRule="auto"/>
              <w:ind w:firstLine="260"/>
              <w:jc w:val="center"/>
              <w:rPr>
                <w:rFonts w:ascii="Times New Roman" w:eastAsia="Times New Roman" w:hAnsi="Times New Roman" w:cs="Times New Roman"/>
                <w:kern w:val="0"/>
                <w:sz w:val="24"/>
                <w:szCs w:val="24"/>
                <w14:ligatures w14:val="none"/>
              </w:rPr>
            </w:pPr>
          </w:p>
        </w:tc>
        <w:tc>
          <w:tcPr>
            <w:tcW w:w="5670" w:type="dxa"/>
            <w:shd w:val="clear" w:color="auto" w:fill="FFFFFF"/>
            <w:vAlign w:val="center"/>
          </w:tcPr>
          <w:p w14:paraId="3DAF2053" w14:textId="77777777" w:rsidR="004378C1" w:rsidRPr="0029545A" w:rsidRDefault="004378C1" w:rsidP="0076083C">
            <w:pPr>
              <w:widowControl w:val="0"/>
              <w:spacing w:after="0" w:line="240" w:lineRule="auto"/>
              <w:jc w:val="center"/>
              <w:rPr>
                <w:rFonts w:ascii="Times New Roman" w:eastAsia="Times New Roman" w:hAnsi="Times New Roman" w:cs="Times New Roman"/>
                <w:kern w:val="0"/>
                <w:sz w:val="24"/>
                <w:szCs w:val="24"/>
                <w14:ligatures w14:val="none"/>
              </w:rPr>
            </w:pPr>
          </w:p>
        </w:tc>
        <w:tc>
          <w:tcPr>
            <w:tcW w:w="708" w:type="dxa"/>
            <w:shd w:val="clear" w:color="auto" w:fill="FFFFFF"/>
            <w:vAlign w:val="center"/>
          </w:tcPr>
          <w:p w14:paraId="0277E367" w14:textId="77777777" w:rsidR="004378C1" w:rsidRPr="0029545A" w:rsidRDefault="004378C1" w:rsidP="0076083C">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4C5B9253" w14:textId="77777777" w:rsidR="004378C1" w:rsidRPr="0029545A" w:rsidRDefault="004378C1" w:rsidP="0076083C">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700964ED" w14:textId="77777777" w:rsidR="004378C1" w:rsidRPr="0029545A" w:rsidRDefault="004378C1" w:rsidP="0076083C">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3371C2B9" w14:textId="77777777" w:rsidR="004378C1" w:rsidRPr="0029545A" w:rsidRDefault="004378C1" w:rsidP="0076083C">
            <w:pPr>
              <w:widowControl w:val="0"/>
              <w:spacing w:after="0" w:line="240" w:lineRule="auto"/>
              <w:jc w:val="center"/>
              <w:rPr>
                <w:rFonts w:ascii="Times New Roman" w:eastAsia="Times New Roman" w:hAnsi="Times New Roman" w:cs="Times New Roman"/>
                <w:kern w:val="0"/>
                <w:sz w:val="24"/>
                <w:szCs w:val="24"/>
                <w14:ligatures w14:val="none"/>
              </w:rPr>
            </w:pPr>
          </w:p>
        </w:tc>
      </w:tr>
      <w:tr w:rsidR="004378C1" w:rsidRPr="0029545A" w14:paraId="3EBECE30" w14:textId="77777777" w:rsidTr="0076083C">
        <w:trPr>
          <w:trHeight w:hRule="exact" w:val="302"/>
        </w:trPr>
        <w:tc>
          <w:tcPr>
            <w:tcW w:w="6799" w:type="dxa"/>
            <w:gridSpan w:val="3"/>
            <w:shd w:val="clear" w:color="auto" w:fill="FFFFFF"/>
            <w:vAlign w:val="center"/>
          </w:tcPr>
          <w:p w14:paraId="1A26F9B1" w14:textId="77777777" w:rsidR="004378C1" w:rsidRPr="0029545A" w:rsidRDefault="004378C1" w:rsidP="0076083C">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6445CC99" w14:textId="77777777" w:rsidR="004378C1" w:rsidRPr="0029545A" w:rsidRDefault="004378C1" w:rsidP="0076083C">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64C6E67E" w14:textId="77777777" w:rsidR="004378C1" w:rsidRPr="0029545A" w:rsidRDefault="004378C1" w:rsidP="0076083C">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3D85529B" w14:textId="77777777" w:rsidR="004378C1" w:rsidRPr="0029545A" w:rsidRDefault="004378C1" w:rsidP="0076083C">
            <w:pPr>
              <w:widowControl w:val="0"/>
              <w:spacing w:after="0" w:line="240" w:lineRule="auto"/>
              <w:jc w:val="center"/>
              <w:rPr>
                <w:rFonts w:ascii="Times New Roman" w:eastAsia="Times New Roman" w:hAnsi="Times New Roman" w:cs="Times New Roman"/>
                <w:kern w:val="0"/>
                <w:sz w:val="24"/>
                <w:szCs w:val="24"/>
                <w14:ligatures w14:val="none"/>
              </w:rPr>
            </w:pPr>
          </w:p>
        </w:tc>
      </w:tr>
      <w:tr w:rsidR="004378C1" w:rsidRPr="0029545A" w14:paraId="3F76EC00" w14:textId="77777777" w:rsidTr="0076083C">
        <w:trPr>
          <w:trHeight w:hRule="exact" w:val="312"/>
        </w:trPr>
        <w:tc>
          <w:tcPr>
            <w:tcW w:w="9835" w:type="dxa"/>
            <w:gridSpan w:val="6"/>
            <w:shd w:val="clear" w:color="auto" w:fill="FFFFFF"/>
            <w:vAlign w:val="center"/>
          </w:tcPr>
          <w:p w14:paraId="38F8E506" w14:textId="77777777" w:rsidR="004378C1" w:rsidRPr="0029545A" w:rsidRDefault="004378C1" w:rsidP="0076083C">
            <w:pPr>
              <w:widowControl w:val="0"/>
              <w:tabs>
                <w:tab w:val="left" w:pos="2515"/>
                <w:tab w:val="left" w:pos="4234"/>
              </w:tabs>
              <w:spacing w:after="0" w:line="240" w:lineRule="auto"/>
              <w:jc w:val="center"/>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kern w:val="0"/>
                <w:sz w:val="24"/>
                <w:szCs w:val="24"/>
                <w14:ligatures w14:val="none"/>
              </w:rPr>
              <w:tab/>
            </w:r>
            <w:r w:rsidRPr="0029545A">
              <w:rPr>
                <w:rFonts w:ascii="Times New Roman" w:eastAsia="Times New Roman" w:hAnsi="Times New Roman" w:cs="Times New Roman"/>
                <w:kern w:val="0"/>
                <w:sz w:val="24"/>
                <w:szCs w:val="24"/>
                <w14:ligatures w14:val="none"/>
              </w:rPr>
              <w:tab/>
            </w:r>
          </w:p>
        </w:tc>
      </w:tr>
      <w:tr w:rsidR="004378C1" w:rsidRPr="0029545A" w14:paraId="6D783BF7" w14:textId="77777777" w:rsidTr="0076083C">
        <w:trPr>
          <w:trHeight w:hRule="exact" w:val="293"/>
        </w:trPr>
        <w:tc>
          <w:tcPr>
            <w:tcW w:w="421" w:type="dxa"/>
            <w:shd w:val="clear" w:color="auto" w:fill="FFFFFF"/>
            <w:vAlign w:val="center"/>
          </w:tcPr>
          <w:p w14:paraId="50488727" w14:textId="77777777" w:rsidR="004378C1" w:rsidRPr="0029545A" w:rsidRDefault="004378C1" w:rsidP="0076083C">
            <w:pPr>
              <w:widowControl w:val="0"/>
              <w:spacing w:after="0" w:line="240" w:lineRule="auto"/>
              <w:ind w:firstLine="260"/>
              <w:jc w:val="center"/>
              <w:rPr>
                <w:rFonts w:ascii="Times New Roman" w:eastAsia="Times New Roman" w:hAnsi="Times New Roman" w:cs="Times New Roman"/>
                <w:kern w:val="0"/>
                <w:sz w:val="24"/>
                <w:szCs w:val="24"/>
                <w14:ligatures w14:val="none"/>
              </w:rPr>
            </w:pPr>
          </w:p>
        </w:tc>
        <w:tc>
          <w:tcPr>
            <w:tcW w:w="5670" w:type="dxa"/>
            <w:shd w:val="clear" w:color="auto" w:fill="FFFFFF"/>
            <w:vAlign w:val="center"/>
          </w:tcPr>
          <w:p w14:paraId="0975C421" w14:textId="77777777" w:rsidR="004378C1" w:rsidRPr="0029545A" w:rsidRDefault="004378C1" w:rsidP="0076083C">
            <w:pPr>
              <w:widowControl w:val="0"/>
              <w:spacing w:after="0" w:line="240" w:lineRule="auto"/>
              <w:jc w:val="center"/>
              <w:rPr>
                <w:rFonts w:ascii="Times New Roman" w:eastAsia="Times New Roman" w:hAnsi="Times New Roman" w:cs="Times New Roman"/>
                <w:kern w:val="0"/>
                <w:sz w:val="24"/>
                <w:szCs w:val="24"/>
                <w14:ligatures w14:val="none"/>
              </w:rPr>
            </w:pPr>
          </w:p>
        </w:tc>
        <w:tc>
          <w:tcPr>
            <w:tcW w:w="708" w:type="dxa"/>
            <w:shd w:val="clear" w:color="auto" w:fill="FFFFFF"/>
            <w:vAlign w:val="center"/>
          </w:tcPr>
          <w:p w14:paraId="05F1DB1E" w14:textId="77777777" w:rsidR="004378C1" w:rsidRPr="0029545A" w:rsidRDefault="004378C1" w:rsidP="0076083C">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2A6FB90F" w14:textId="77777777" w:rsidR="004378C1" w:rsidRPr="0029545A" w:rsidRDefault="004378C1" w:rsidP="0076083C">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1B1B3FE8" w14:textId="77777777" w:rsidR="004378C1" w:rsidRPr="0029545A" w:rsidRDefault="004378C1" w:rsidP="0076083C">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7F6F5762" w14:textId="77777777" w:rsidR="004378C1" w:rsidRPr="0029545A" w:rsidRDefault="004378C1" w:rsidP="0076083C">
            <w:pPr>
              <w:widowControl w:val="0"/>
              <w:spacing w:after="0" w:line="240" w:lineRule="auto"/>
              <w:jc w:val="center"/>
              <w:rPr>
                <w:rFonts w:ascii="Times New Roman" w:eastAsia="Times New Roman" w:hAnsi="Times New Roman" w:cs="Times New Roman"/>
                <w:kern w:val="0"/>
                <w:sz w:val="24"/>
                <w:szCs w:val="24"/>
                <w14:ligatures w14:val="none"/>
              </w:rPr>
            </w:pPr>
          </w:p>
        </w:tc>
      </w:tr>
      <w:tr w:rsidR="004378C1" w:rsidRPr="0029545A" w14:paraId="3D81E5D0" w14:textId="77777777" w:rsidTr="0076083C">
        <w:trPr>
          <w:trHeight w:hRule="exact" w:val="293"/>
        </w:trPr>
        <w:tc>
          <w:tcPr>
            <w:tcW w:w="6799" w:type="dxa"/>
            <w:gridSpan w:val="3"/>
            <w:shd w:val="clear" w:color="auto" w:fill="FFFFFF"/>
            <w:vAlign w:val="center"/>
          </w:tcPr>
          <w:p w14:paraId="38A16C31" w14:textId="77777777" w:rsidR="004378C1" w:rsidRPr="0029545A" w:rsidRDefault="004378C1" w:rsidP="0076083C">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23C05836" w14:textId="77777777" w:rsidR="004378C1" w:rsidRPr="0029545A" w:rsidRDefault="004378C1" w:rsidP="0076083C">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2504E33D" w14:textId="77777777" w:rsidR="004378C1" w:rsidRPr="0029545A" w:rsidRDefault="004378C1" w:rsidP="0076083C">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478E69E9" w14:textId="77777777" w:rsidR="004378C1" w:rsidRPr="0029545A" w:rsidRDefault="004378C1" w:rsidP="0076083C">
            <w:pPr>
              <w:widowControl w:val="0"/>
              <w:spacing w:after="0" w:line="240" w:lineRule="auto"/>
              <w:jc w:val="center"/>
              <w:rPr>
                <w:rFonts w:ascii="Times New Roman" w:eastAsia="Times New Roman" w:hAnsi="Times New Roman" w:cs="Times New Roman"/>
                <w:kern w:val="0"/>
                <w:sz w:val="24"/>
                <w:szCs w:val="24"/>
                <w14:ligatures w14:val="none"/>
              </w:rPr>
            </w:pPr>
          </w:p>
        </w:tc>
      </w:tr>
      <w:tr w:rsidR="004378C1" w:rsidRPr="0029545A" w14:paraId="08CD5E64" w14:textId="77777777" w:rsidTr="0076083C">
        <w:trPr>
          <w:trHeight w:hRule="exact" w:val="293"/>
        </w:trPr>
        <w:tc>
          <w:tcPr>
            <w:tcW w:w="6799" w:type="dxa"/>
            <w:gridSpan w:val="3"/>
            <w:shd w:val="clear" w:color="auto" w:fill="FFFFFF"/>
            <w:vAlign w:val="center"/>
          </w:tcPr>
          <w:p w14:paraId="3B5A320E" w14:textId="77777777" w:rsidR="004378C1" w:rsidRPr="0029545A" w:rsidRDefault="004378C1" w:rsidP="0076083C">
            <w:pPr>
              <w:widowControl w:val="0"/>
              <w:spacing w:after="0" w:line="240" w:lineRule="auto"/>
              <w:jc w:val="center"/>
              <w:rPr>
                <w:rFonts w:ascii="Times New Roman" w:eastAsia="Times New Roman" w:hAnsi="Times New Roman" w:cs="Times New Roman"/>
                <w:b/>
                <w:bCs/>
                <w:kern w:val="0"/>
                <w:sz w:val="24"/>
                <w:szCs w:val="24"/>
                <w14:ligatures w14:val="none"/>
              </w:rPr>
            </w:pPr>
            <w:r w:rsidRPr="0029545A">
              <w:rPr>
                <w:rFonts w:ascii="Times New Roman" w:eastAsia="Times New Roman" w:hAnsi="Times New Roman" w:cs="Times New Roman"/>
                <w:b/>
                <w:bCs/>
                <w:kern w:val="0"/>
                <w:sz w:val="24"/>
                <w:szCs w:val="24"/>
                <w14:ligatures w14:val="none"/>
              </w:rPr>
              <w:t>Iš viso</w:t>
            </w:r>
          </w:p>
        </w:tc>
        <w:tc>
          <w:tcPr>
            <w:tcW w:w="709" w:type="dxa"/>
            <w:shd w:val="clear" w:color="auto" w:fill="FFFFFF"/>
            <w:vAlign w:val="center"/>
          </w:tcPr>
          <w:p w14:paraId="0E3F2698" w14:textId="77777777" w:rsidR="004378C1" w:rsidRPr="0029545A" w:rsidRDefault="004378C1" w:rsidP="0076083C">
            <w:pPr>
              <w:widowControl w:val="0"/>
              <w:spacing w:after="0" w:line="240" w:lineRule="auto"/>
              <w:jc w:val="center"/>
              <w:rPr>
                <w:rFonts w:ascii="Times New Roman" w:eastAsia="Times New Roman" w:hAnsi="Times New Roman" w:cs="Times New Roman"/>
                <w:b/>
                <w:bCs/>
                <w:kern w:val="0"/>
                <w:sz w:val="24"/>
                <w:szCs w:val="24"/>
                <w14:ligatures w14:val="none"/>
              </w:rPr>
            </w:pPr>
          </w:p>
        </w:tc>
        <w:tc>
          <w:tcPr>
            <w:tcW w:w="1199" w:type="dxa"/>
            <w:shd w:val="clear" w:color="auto" w:fill="FFFFFF"/>
            <w:vAlign w:val="center"/>
          </w:tcPr>
          <w:p w14:paraId="27B85117" w14:textId="77777777" w:rsidR="004378C1" w:rsidRPr="0029545A" w:rsidRDefault="004378C1" w:rsidP="0076083C">
            <w:pPr>
              <w:widowControl w:val="0"/>
              <w:spacing w:after="0" w:line="240" w:lineRule="auto"/>
              <w:ind w:firstLine="440"/>
              <w:jc w:val="center"/>
              <w:rPr>
                <w:rFonts w:ascii="Times New Roman" w:eastAsia="Times New Roman" w:hAnsi="Times New Roman" w:cs="Times New Roman"/>
                <w:b/>
                <w:bCs/>
                <w:kern w:val="0"/>
                <w:sz w:val="24"/>
                <w:szCs w:val="24"/>
                <w14:ligatures w14:val="none"/>
              </w:rPr>
            </w:pPr>
          </w:p>
        </w:tc>
        <w:tc>
          <w:tcPr>
            <w:tcW w:w="1128" w:type="dxa"/>
            <w:shd w:val="clear" w:color="auto" w:fill="FFFFFF"/>
            <w:vAlign w:val="center"/>
          </w:tcPr>
          <w:p w14:paraId="650B97D9" w14:textId="77777777" w:rsidR="004378C1" w:rsidRPr="0029545A" w:rsidRDefault="004378C1" w:rsidP="0076083C">
            <w:pPr>
              <w:widowControl w:val="0"/>
              <w:spacing w:after="0" w:line="240" w:lineRule="auto"/>
              <w:jc w:val="center"/>
              <w:rPr>
                <w:rFonts w:ascii="Times New Roman" w:eastAsia="Times New Roman" w:hAnsi="Times New Roman" w:cs="Times New Roman"/>
                <w:b/>
                <w:bCs/>
                <w:kern w:val="0"/>
                <w:sz w:val="24"/>
                <w:szCs w:val="24"/>
                <w14:ligatures w14:val="none"/>
              </w:rPr>
            </w:pPr>
          </w:p>
        </w:tc>
      </w:tr>
    </w:tbl>
    <w:p w14:paraId="49AACDC9" w14:textId="77777777" w:rsidR="004378C1" w:rsidRPr="0029545A" w:rsidRDefault="004378C1" w:rsidP="004378C1">
      <w:pPr>
        <w:framePr w:w="3322" w:h="178" w:hSpace="6547" w:wrap="notBeside" w:vAnchor="text" w:hAnchor="text" w:x="5262" w:y="1321"/>
        <w:widowControl w:val="0"/>
        <w:spacing w:after="0" w:line="240" w:lineRule="auto"/>
        <w:ind w:firstLine="440"/>
        <w:rPr>
          <w:rFonts w:ascii="Times New Roman" w:eastAsia="Times New Roman" w:hAnsi="Times New Roman" w:cs="Times New Roman"/>
          <w:kern w:val="0"/>
          <w:sz w:val="24"/>
          <w:szCs w:val="24"/>
          <w14:ligatures w14:val="none"/>
        </w:rPr>
      </w:pPr>
    </w:p>
    <w:tbl>
      <w:tblPr>
        <w:tblpPr w:leftFromText="180" w:rightFromText="180" w:vertAnchor="text" w:horzAnchor="margin" w:tblpY="23"/>
        <w:tblOverlap w:val="never"/>
        <w:tblW w:w="0" w:type="auto"/>
        <w:tblLayout w:type="fixed"/>
        <w:tblCellMar>
          <w:left w:w="10" w:type="dxa"/>
          <w:right w:w="10" w:type="dxa"/>
        </w:tblCellMar>
        <w:tblLook w:val="04A0" w:firstRow="1" w:lastRow="0" w:firstColumn="1" w:lastColumn="0" w:noHBand="0" w:noVBand="1"/>
      </w:tblPr>
      <w:tblGrid>
        <w:gridCol w:w="5098"/>
        <w:gridCol w:w="4737"/>
      </w:tblGrid>
      <w:tr w:rsidR="004378C1" w:rsidRPr="0029545A" w14:paraId="3D70D2EE" w14:textId="77777777" w:rsidTr="0076083C">
        <w:trPr>
          <w:trHeight w:hRule="exact" w:val="293"/>
        </w:trPr>
        <w:tc>
          <w:tcPr>
            <w:tcW w:w="5098" w:type="dxa"/>
            <w:shd w:val="clear" w:color="auto" w:fill="FFFFFF"/>
            <w:vAlign w:val="center"/>
          </w:tcPr>
          <w:p w14:paraId="38A57F59" w14:textId="77777777" w:rsidR="004378C1" w:rsidRPr="0029545A" w:rsidRDefault="004378C1" w:rsidP="0076083C">
            <w:pPr>
              <w:widowControl w:val="0"/>
              <w:spacing w:after="0" w:line="240" w:lineRule="auto"/>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b/>
                <w:bCs/>
                <w:kern w:val="0"/>
                <w:sz w:val="24"/>
                <w:szCs w:val="24"/>
                <w14:ligatures w14:val="none"/>
              </w:rPr>
              <w:t>Pirkėjo vardu:</w:t>
            </w:r>
          </w:p>
        </w:tc>
        <w:tc>
          <w:tcPr>
            <w:tcW w:w="4737" w:type="dxa"/>
            <w:shd w:val="clear" w:color="auto" w:fill="FFFFFF"/>
            <w:vAlign w:val="center"/>
          </w:tcPr>
          <w:p w14:paraId="40133F51" w14:textId="77777777" w:rsidR="004378C1" w:rsidRPr="0029545A" w:rsidRDefault="004378C1" w:rsidP="0076083C">
            <w:pPr>
              <w:widowControl w:val="0"/>
              <w:spacing w:after="0" w:line="240" w:lineRule="auto"/>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b/>
                <w:bCs/>
                <w:kern w:val="0"/>
                <w:sz w:val="24"/>
                <w:szCs w:val="24"/>
                <w14:ligatures w14:val="none"/>
              </w:rPr>
              <w:t>Pardavėjo vardu:</w:t>
            </w:r>
          </w:p>
        </w:tc>
      </w:tr>
      <w:tr w:rsidR="004378C1" w:rsidRPr="0029545A" w14:paraId="7592F8D5" w14:textId="77777777" w:rsidTr="0076083C">
        <w:trPr>
          <w:trHeight w:hRule="exact" w:val="293"/>
        </w:trPr>
        <w:tc>
          <w:tcPr>
            <w:tcW w:w="5098" w:type="dxa"/>
            <w:shd w:val="clear" w:color="auto" w:fill="FFFFFF"/>
            <w:vAlign w:val="center"/>
          </w:tcPr>
          <w:p w14:paraId="2C58B966" w14:textId="77777777" w:rsidR="004378C1" w:rsidRPr="0029545A" w:rsidRDefault="004378C1" w:rsidP="0076083C">
            <w:pPr>
              <w:widowControl w:val="0"/>
              <w:spacing w:after="0" w:line="240" w:lineRule="auto"/>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kern w:val="0"/>
                <w:sz w:val="24"/>
                <w:szCs w:val="24"/>
                <w14:ligatures w14:val="none"/>
              </w:rPr>
              <w:t>(pareigos)</w:t>
            </w:r>
          </w:p>
        </w:tc>
        <w:tc>
          <w:tcPr>
            <w:tcW w:w="4737" w:type="dxa"/>
            <w:shd w:val="clear" w:color="auto" w:fill="FFFFFF"/>
          </w:tcPr>
          <w:p w14:paraId="62CD35BA" w14:textId="77777777" w:rsidR="004378C1" w:rsidRPr="0029545A" w:rsidRDefault="004378C1" w:rsidP="0076083C">
            <w:pPr>
              <w:widowControl w:val="0"/>
              <w:spacing w:after="0" w:line="240" w:lineRule="auto"/>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kern w:val="0"/>
                <w:sz w:val="24"/>
                <w:szCs w:val="24"/>
                <w14:ligatures w14:val="none"/>
              </w:rPr>
              <w:t>(pareigos)</w:t>
            </w:r>
          </w:p>
        </w:tc>
      </w:tr>
      <w:tr w:rsidR="004378C1" w:rsidRPr="0029545A" w14:paraId="1599B762" w14:textId="77777777" w:rsidTr="0076083C">
        <w:trPr>
          <w:trHeight w:hRule="exact" w:val="293"/>
        </w:trPr>
        <w:tc>
          <w:tcPr>
            <w:tcW w:w="5098" w:type="dxa"/>
            <w:shd w:val="clear" w:color="auto" w:fill="FFFFFF"/>
            <w:vAlign w:val="center"/>
          </w:tcPr>
          <w:p w14:paraId="22610289" w14:textId="77777777" w:rsidR="004378C1" w:rsidRPr="0029545A" w:rsidRDefault="004378C1" w:rsidP="0076083C">
            <w:pPr>
              <w:widowControl w:val="0"/>
              <w:spacing w:after="0" w:line="240" w:lineRule="auto"/>
              <w:rPr>
                <w:rFonts w:ascii="Times New Roman" w:eastAsia="Times New Roman" w:hAnsi="Times New Roman" w:cs="Times New Roman"/>
                <w:kern w:val="0"/>
                <w:sz w:val="24"/>
                <w:szCs w:val="24"/>
                <w14:ligatures w14:val="none"/>
              </w:rPr>
            </w:pPr>
          </w:p>
          <w:p w14:paraId="7EAAFEAF" w14:textId="77777777" w:rsidR="004378C1" w:rsidRPr="0029545A" w:rsidRDefault="004378C1" w:rsidP="0076083C">
            <w:pPr>
              <w:widowControl w:val="0"/>
              <w:spacing w:after="0" w:line="240" w:lineRule="auto"/>
              <w:rPr>
                <w:rFonts w:ascii="Times New Roman" w:eastAsia="Times New Roman" w:hAnsi="Times New Roman" w:cs="Times New Roman"/>
                <w:kern w:val="0"/>
                <w:sz w:val="24"/>
                <w:szCs w:val="24"/>
                <w14:ligatures w14:val="none"/>
              </w:rPr>
            </w:pPr>
          </w:p>
          <w:p w14:paraId="00F97345" w14:textId="77777777" w:rsidR="004378C1" w:rsidRPr="0029545A" w:rsidRDefault="004378C1" w:rsidP="0076083C">
            <w:pPr>
              <w:widowControl w:val="0"/>
              <w:spacing w:after="0" w:line="240" w:lineRule="auto"/>
              <w:rPr>
                <w:rFonts w:ascii="Times New Roman" w:eastAsia="Times New Roman" w:hAnsi="Times New Roman" w:cs="Times New Roman"/>
                <w:kern w:val="0"/>
                <w:sz w:val="24"/>
                <w:szCs w:val="24"/>
                <w14:ligatures w14:val="none"/>
              </w:rPr>
            </w:pPr>
          </w:p>
        </w:tc>
        <w:tc>
          <w:tcPr>
            <w:tcW w:w="4737" w:type="dxa"/>
            <w:shd w:val="clear" w:color="auto" w:fill="FFFFFF"/>
            <w:vAlign w:val="center"/>
          </w:tcPr>
          <w:p w14:paraId="7CC7BC8F" w14:textId="77777777" w:rsidR="004378C1" w:rsidRPr="0029545A" w:rsidRDefault="004378C1" w:rsidP="0076083C">
            <w:pPr>
              <w:widowControl w:val="0"/>
              <w:spacing w:after="0" w:line="240" w:lineRule="auto"/>
              <w:rPr>
                <w:rFonts w:ascii="Times New Roman" w:eastAsia="Times New Roman" w:hAnsi="Times New Roman" w:cs="Times New Roman"/>
                <w:kern w:val="0"/>
                <w:sz w:val="24"/>
                <w:szCs w:val="24"/>
                <w14:ligatures w14:val="none"/>
              </w:rPr>
            </w:pPr>
          </w:p>
        </w:tc>
      </w:tr>
      <w:tr w:rsidR="004378C1" w:rsidRPr="0029545A" w14:paraId="23C4181D" w14:textId="77777777" w:rsidTr="0076083C">
        <w:trPr>
          <w:trHeight w:hRule="exact" w:val="293"/>
        </w:trPr>
        <w:tc>
          <w:tcPr>
            <w:tcW w:w="5098" w:type="dxa"/>
            <w:shd w:val="clear" w:color="auto" w:fill="FFFFFF"/>
            <w:vAlign w:val="center"/>
          </w:tcPr>
          <w:p w14:paraId="451CEC2A" w14:textId="77777777" w:rsidR="004378C1" w:rsidRPr="0029545A" w:rsidRDefault="004378C1" w:rsidP="0076083C">
            <w:pPr>
              <w:widowControl w:val="0"/>
              <w:spacing w:after="0" w:line="240" w:lineRule="auto"/>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kern w:val="0"/>
                <w:sz w:val="24"/>
                <w:szCs w:val="24"/>
                <w14:ligatures w14:val="none"/>
              </w:rPr>
              <w:softHyphen/>
            </w:r>
            <w:r w:rsidRPr="0029545A">
              <w:rPr>
                <w:rFonts w:ascii="Times New Roman" w:eastAsia="Times New Roman" w:hAnsi="Times New Roman" w:cs="Times New Roman"/>
                <w:kern w:val="0"/>
                <w:sz w:val="24"/>
                <w:szCs w:val="24"/>
                <w14:ligatures w14:val="none"/>
              </w:rPr>
              <w:softHyphen/>
            </w:r>
            <w:r w:rsidRPr="0029545A">
              <w:rPr>
                <w:rFonts w:ascii="Times New Roman" w:eastAsia="Times New Roman" w:hAnsi="Times New Roman" w:cs="Times New Roman"/>
                <w:kern w:val="0"/>
                <w:sz w:val="24"/>
                <w:szCs w:val="24"/>
                <w14:ligatures w14:val="none"/>
              </w:rPr>
              <w:softHyphen/>
            </w:r>
            <w:r w:rsidRPr="0029545A">
              <w:rPr>
                <w:rFonts w:ascii="Times New Roman" w:eastAsia="Times New Roman" w:hAnsi="Times New Roman" w:cs="Times New Roman"/>
                <w:kern w:val="0"/>
                <w:sz w:val="24"/>
                <w:szCs w:val="24"/>
                <w14:ligatures w14:val="none"/>
              </w:rPr>
              <w:softHyphen/>
            </w:r>
            <w:r w:rsidRPr="0029545A">
              <w:rPr>
                <w:rFonts w:ascii="Times New Roman" w:eastAsia="Times New Roman" w:hAnsi="Times New Roman" w:cs="Times New Roman"/>
                <w:kern w:val="0"/>
                <w:sz w:val="24"/>
                <w:szCs w:val="24"/>
                <w14:ligatures w14:val="none"/>
              </w:rPr>
              <w:softHyphen/>
            </w:r>
            <w:r w:rsidRPr="0029545A">
              <w:rPr>
                <w:rFonts w:ascii="Times New Roman" w:eastAsia="Times New Roman" w:hAnsi="Times New Roman" w:cs="Times New Roman"/>
                <w:kern w:val="0"/>
                <w:sz w:val="24"/>
                <w:szCs w:val="24"/>
                <w14:ligatures w14:val="none"/>
              </w:rPr>
              <w:softHyphen/>
            </w:r>
            <w:r w:rsidRPr="0029545A">
              <w:rPr>
                <w:rFonts w:ascii="Times New Roman" w:eastAsia="Times New Roman" w:hAnsi="Times New Roman" w:cs="Times New Roman"/>
                <w:kern w:val="0"/>
                <w:sz w:val="24"/>
                <w:szCs w:val="24"/>
                <w14:ligatures w14:val="none"/>
              </w:rPr>
              <w:softHyphen/>
            </w:r>
            <w:r w:rsidRPr="0029545A">
              <w:rPr>
                <w:rFonts w:ascii="Times New Roman" w:eastAsia="Times New Roman" w:hAnsi="Times New Roman" w:cs="Times New Roman"/>
                <w:kern w:val="0"/>
                <w:sz w:val="24"/>
                <w:szCs w:val="24"/>
                <w14:ligatures w14:val="none"/>
              </w:rPr>
              <w:softHyphen/>
            </w:r>
            <w:r w:rsidRPr="0029545A">
              <w:rPr>
                <w:rFonts w:ascii="Times New Roman" w:eastAsia="Times New Roman" w:hAnsi="Times New Roman" w:cs="Times New Roman"/>
                <w:kern w:val="0"/>
                <w:sz w:val="24"/>
                <w:szCs w:val="24"/>
                <w14:ligatures w14:val="none"/>
              </w:rPr>
              <w:softHyphen/>
            </w:r>
            <w:r w:rsidRPr="0029545A">
              <w:rPr>
                <w:rFonts w:ascii="Times New Roman" w:eastAsia="Times New Roman" w:hAnsi="Times New Roman" w:cs="Times New Roman"/>
                <w:kern w:val="0"/>
                <w:sz w:val="24"/>
                <w:szCs w:val="24"/>
                <w14:ligatures w14:val="none"/>
              </w:rPr>
              <w:softHyphen/>
            </w:r>
            <w:r w:rsidRPr="0029545A">
              <w:rPr>
                <w:rFonts w:ascii="Times New Roman" w:eastAsia="Times New Roman" w:hAnsi="Times New Roman" w:cs="Times New Roman"/>
                <w:kern w:val="0"/>
                <w:sz w:val="24"/>
                <w:szCs w:val="24"/>
                <w14:ligatures w14:val="none"/>
              </w:rPr>
              <w:softHyphen/>
            </w:r>
            <w:r w:rsidRPr="0029545A">
              <w:rPr>
                <w:rFonts w:ascii="Times New Roman" w:eastAsia="Times New Roman" w:hAnsi="Times New Roman" w:cs="Times New Roman"/>
                <w:kern w:val="0"/>
                <w:sz w:val="24"/>
                <w:szCs w:val="24"/>
                <w14:ligatures w14:val="none"/>
              </w:rPr>
              <w:softHyphen/>
            </w:r>
            <w:r w:rsidRPr="0029545A">
              <w:rPr>
                <w:rFonts w:ascii="Times New Roman" w:eastAsia="Times New Roman" w:hAnsi="Times New Roman" w:cs="Times New Roman"/>
                <w:kern w:val="0"/>
                <w:sz w:val="24"/>
                <w:szCs w:val="24"/>
                <w14:ligatures w14:val="none"/>
              </w:rPr>
              <w:softHyphen/>
            </w:r>
            <w:r w:rsidRPr="0029545A">
              <w:rPr>
                <w:rFonts w:ascii="Times New Roman" w:eastAsia="Times New Roman" w:hAnsi="Times New Roman" w:cs="Times New Roman"/>
                <w:kern w:val="0"/>
                <w:sz w:val="24"/>
                <w:szCs w:val="24"/>
                <w14:ligatures w14:val="none"/>
              </w:rPr>
              <w:softHyphen/>
              <w:t>____________________ (vardas, pavardė)</w:t>
            </w:r>
          </w:p>
        </w:tc>
        <w:tc>
          <w:tcPr>
            <w:tcW w:w="4737" w:type="dxa"/>
            <w:shd w:val="clear" w:color="auto" w:fill="FFFFFF"/>
            <w:vAlign w:val="center"/>
          </w:tcPr>
          <w:p w14:paraId="019CDEA1" w14:textId="77777777" w:rsidR="004378C1" w:rsidRPr="0029545A" w:rsidRDefault="004378C1" w:rsidP="0076083C">
            <w:pPr>
              <w:widowControl w:val="0"/>
              <w:spacing w:after="0" w:line="240" w:lineRule="auto"/>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kern w:val="0"/>
                <w:sz w:val="24"/>
                <w:szCs w:val="24"/>
                <w14:ligatures w14:val="none"/>
              </w:rPr>
              <w:t>____________________ (vardas, pavardė)</w:t>
            </w:r>
          </w:p>
          <w:p w14:paraId="7A157205" w14:textId="77777777" w:rsidR="004378C1" w:rsidRPr="0029545A" w:rsidRDefault="004378C1" w:rsidP="0076083C">
            <w:pPr>
              <w:widowControl w:val="0"/>
              <w:spacing w:after="0" w:line="240" w:lineRule="auto"/>
              <w:rPr>
                <w:rFonts w:ascii="Times New Roman" w:eastAsia="Times New Roman" w:hAnsi="Times New Roman" w:cs="Times New Roman"/>
                <w:kern w:val="0"/>
                <w:sz w:val="24"/>
                <w:szCs w:val="24"/>
                <w14:ligatures w14:val="none"/>
              </w:rPr>
            </w:pPr>
          </w:p>
        </w:tc>
      </w:tr>
      <w:tr w:rsidR="004378C1" w:rsidRPr="0029545A" w14:paraId="6A11C866" w14:textId="77777777" w:rsidTr="0076083C">
        <w:trPr>
          <w:trHeight w:hRule="exact" w:val="293"/>
        </w:trPr>
        <w:tc>
          <w:tcPr>
            <w:tcW w:w="5098" w:type="dxa"/>
            <w:shd w:val="clear" w:color="auto" w:fill="FFFFFF"/>
            <w:vAlign w:val="center"/>
          </w:tcPr>
          <w:p w14:paraId="34DDDDF0" w14:textId="77777777" w:rsidR="004378C1" w:rsidRPr="0029545A" w:rsidRDefault="004378C1" w:rsidP="0076083C">
            <w:pPr>
              <w:widowControl w:val="0"/>
              <w:spacing w:after="0" w:line="240" w:lineRule="auto"/>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kern w:val="0"/>
                <w:sz w:val="24"/>
                <w:szCs w:val="24"/>
                <w14:ligatures w14:val="none"/>
              </w:rPr>
              <w:t xml:space="preserve">       (parašas)</w:t>
            </w:r>
          </w:p>
        </w:tc>
        <w:tc>
          <w:tcPr>
            <w:tcW w:w="4737" w:type="dxa"/>
            <w:shd w:val="clear" w:color="auto" w:fill="FFFFFF"/>
            <w:vAlign w:val="center"/>
          </w:tcPr>
          <w:p w14:paraId="3E980C04" w14:textId="77777777" w:rsidR="004378C1" w:rsidRPr="0029545A" w:rsidRDefault="004378C1" w:rsidP="0076083C">
            <w:pPr>
              <w:widowControl w:val="0"/>
              <w:spacing w:after="0" w:line="240" w:lineRule="auto"/>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kern w:val="0"/>
                <w:sz w:val="24"/>
                <w:szCs w:val="24"/>
                <w14:ligatures w14:val="none"/>
              </w:rPr>
              <w:t xml:space="preserve">                  (parašas)</w:t>
            </w:r>
          </w:p>
        </w:tc>
      </w:tr>
    </w:tbl>
    <w:p w14:paraId="4741CDD1" w14:textId="77777777" w:rsidR="004378C1" w:rsidRPr="0029545A" w:rsidRDefault="004378C1" w:rsidP="004378C1">
      <w:pPr>
        <w:widowControl w:val="0"/>
        <w:spacing w:after="0" w:line="240" w:lineRule="auto"/>
        <w:rPr>
          <w:rFonts w:ascii="Times New Roman" w:eastAsia="Times New Roman" w:hAnsi="Times New Roman" w:cs="Times New Roman"/>
          <w:kern w:val="0"/>
          <w:sz w:val="24"/>
          <w:szCs w:val="24"/>
          <w14:ligatures w14:val="none"/>
        </w:rPr>
      </w:pPr>
    </w:p>
    <w:p w14:paraId="42819FD2" w14:textId="77777777" w:rsidR="004378C1" w:rsidRPr="0029545A" w:rsidRDefault="004378C1" w:rsidP="004378C1">
      <w:pPr>
        <w:rPr>
          <w:kern w:val="0"/>
          <w14:ligatures w14:val="none"/>
        </w:rPr>
      </w:pPr>
    </w:p>
    <w:p w14:paraId="01DD0D6A" w14:textId="77777777" w:rsidR="004378C1" w:rsidRPr="0029545A" w:rsidRDefault="004378C1" w:rsidP="004378C1">
      <w:pPr>
        <w:rPr>
          <w:rFonts w:ascii="Times New Roman" w:hAnsi="Times New Roman" w:cs="Times New Roman"/>
          <w:sz w:val="24"/>
          <w:szCs w:val="24"/>
        </w:rPr>
      </w:pPr>
    </w:p>
    <w:p w14:paraId="185851FC" w14:textId="77777777" w:rsidR="004378C1" w:rsidRPr="0029545A" w:rsidRDefault="004378C1" w:rsidP="004378C1">
      <w:pPr>
        <w:spacing w:after="0" w:line="240" w:lineRule="auto"/>
        <w:rPr>
          <w:rFonts w:ascii="Times New Roman" w:eastAsia="Times New Roman" w:hAnsi="Times New Roman" w:cs="Times New Roman"/>
          <w:kern w:val="0"/>
          <w:sz w:val="24"/>
          <w:szCs w:val="24"/>
          <w14:ligatures w14:val="none"/>
        </w:rPr>
      </w:pPr>
    </w:p>
    <w:p w14:paraId="0F4DE60D" w14:textId="77777777" w:rsidR="004378C1" w:rsidRPr="0029545A" w:rsidRDefault="004378C1" w:rsidP="004378C1">
      <w:pPr>
        <w:spacing w:after="0" w:line="240" w:lineRule="auto"/>
        <w:jc w:val="center"/>
        <w:rPr>
          <w:rFonts w:ascii="Times New Roman" w:eastAsia="Times New Roman" w:hAnsi="Times New Roman" w:cs="Times New Roman"/>
          <w:kern w:val="0"/>
          <w:sz w:val="24"/>
          <w:szCs w:val="24"/>
          <w14:ligatures w14:val="none"/>
        </w:rPr>
      </w:pPr>
    </w:p>
    <w:p w14:paraId="3A7F3F5D" w14:textId="77777777" w:rsidR="004378C1" w:rsidRPr="0029545A" w:rsidRDefault="004378C1" w:rsidP="004378C1">
      <w:pPr>
        <w:spacing w:after="0" w:line="240" w:lineRule="auto"/>
        <w:jc w:val="center"/>
        <w:rPr>
          <w:rFonts w:ascii="Times New Roman" w:eastAsia="Times New Roman" w:hAnsi="Times New Roman" w:cs="Times New Roman"/>
          <w:kern w:val="0"/>
          <w:sz w:val="24"/>
          <w:szCs w:val="24"/>
          <w14:ligatures w14:val="none"/>
        </w:rPr>
      </w:pPr>
    </w:p>
    <w:p w14:paraId="3EAEA6EE" w14:textId="77777777" w:rsidR="004378C1" w:rsidRPr="0029545A" w:rsidRDefault="004378C1" w:rsidP="004378C1">
      <w:pPr>
        <w:spacing w:after="0" w:line="240" w:lineRule="auto"/>
        <w:jc w:val="center"/>
        <w:rPr>
          <w:rFonts w:ascii="Times New Roman" w:eastAsia="Times New Roman" w:hAnsi="Times New Roman" w:cs="Times New Roman"/>
          <w:kern w:val="0"/>
          <w:sz w:val="24"/>
          <w:szCs w:val="24"/>
          <w14:ligatures w14:val="none"/>
        </w:rPr>
      </w:pPr>
    </w:p>
    <w:p w14:paraId="4D46D1A0" w14:textId="2B1F9C46" w:rsidR="00DD2DD3" w:rsidRDefault="00DD2DD3">
      <w:pP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br w:type="page"/>
      </w:r>
    </w:p>
    <w:p w14:paraId="1F046E2D" w14:textId="77777777" w:rsidR="004378C1" w:rsidRPr="0029545A" w:rsidRDefault="004378C1" w:rsidP="004378C1">
      <w:pPr>
        <w:spacing w:after="0" w:line="240" w:lineRule="auto"/>
        <w:ind w:left="5670"/>
        <w:jc w:val="right"/>
        <w:rPr>
          <w:rFonts w:ascii="Times New Roman" w:hAnsi="Times New Roman" w:cs="Times New Roman"/>
          <w:bCs/>
          <w:szCs w:val="24"/>
        </w:rPr>
      </w:pPr>
      <w:r w:rsidRPr="0029545A">
        <w:rPr>
          <w:rFonts w:ascii="Times New Roman" w:hAnsi="Times New Roman" w:cs="Times New Roman"/>
          <w:color w:val="000000"/>
          <w:szCs w:val="24"/>
        </w:rPr>
        <w:lastRenderedPageBreak/>
        <w:t xml:space="preserve">Prekių </w:t>
      </w:r>
      <w:r w:rsidRPr="0029545A">
        <w:rPr>
          <w:rFonts w:ascii="Times New Roman" w:hAnsi="Times New Roman" w:cs="Times New Roman"/>
          <w:bCs/>
          <w:szCs w:val="24"/>
        </w:rPr>
        <w:t xml:space="preserve">pirkimo-pardavimo sutarties </w:t>
      </w:r>
    </w:p>
    <w:p w14:paraId="08037D68" w14:textId="77777777" w:rsidR="004378C1" w:rsidRPr="0029545A" w:rsidRDefault="004378C1" w:rsidP="004378C1">
      <w:pPr>
        <w:spacing w:after="0" w:line="240" w:lineRule="auto"/>
        <w:jc w:val="right"/>
        <w:rPr>
          <w:rFonts w:ascii="Times New Roman" w:eastAsia="Times New Roman" w:hAnsi="Times New Roman" w:cs="Times New Roman"/>
          <w:kern w:val="0"/>
          <w:sz w:val="24"/>
          <w:szCs w:val="24"/>
          <w14:ligatures w14:val="none"/>
        </w:rPr>
      </w:pPr>
      <w:r w:rsidRPr="0029545A">
        <w:rPr>
          <w:rFonts w:ascii="Times New Roman" w:hAnsi="Times New Roman" w:cs="Times New Roman"/>
          <w:bCs/>
          <w:szCs w:val="24"/>
        </w:rPr>
        <w:t>4</w:t>
      </w:r>
      <w:r w:rsidRPr="0029545A">
        <w:rPr>
          <w:rFonts w:ascii="Times New Roman" w:eastAsia="Times New Roman" w:hAnsi="Times New Roman" w:cs="Times New Roman"/>
          <w:iCs/>
          <w:lang w:eastAsia="ru-RU"/>
        </w:rPr>
        <w:t xml:space="preserve"> priedas</w:t>
      </w:r>
    </w:p>
    <w:p w14:paraId="08EEB615" w14:textId="77777777" w:rsidR="004378C1" w:rsidRPr="0029545A" w:rsidRDefault="004378C1" w:rsidP="004378C1">
      <w:pPr>
        <w:spacing w:after="0" w:line="240" w:lineRule="auto"/>
        <w:jc w:val="center"/>
        <w:rPr>
          <w:rFonts w:ascii="Times New Roman" w:eastAsia="Times New Roman" w:hAnsi="Times New Roman" w:cs="Times New Roman"/>
          <w:kern w:val="0"/>
          <w:sz w:val="24"/>
          <w:szCs w:val="24"/>
          <w14:ligatures w14:val="none"/>
        </w:rPr>
      </w:pPr>
    </w:p>
    <w:p w14:paraId="48CBF90D" w14:textId="77777777" w:rsidR="004378C1" w:rsidRPr="0029545A" w:rsidRDefault="004378C1" w:rsidP="004378C1">
      <w:pPr>
        <w:spacing w:after="0" w:line="240" w:lineRule="auto"/>
        <w:jc w:val="center"/>
        <w:rPr>
          <w:rFonts w:ascii="Times New Roman" w:eastAsia="Times New Roman" w:hAnsi="Times New Roman" w:cs="Times New Roman"/>
          <w:kern w:val="0"/>
          <w:sz w:val="24"/>
          <w:szCs w:val="24"/>
          <w14:ligatures w14:val="none"/>
        </w:rPr>
      </w:pPr>
    </w:p>
    <w:p w14:paraId="541E551E" w14:textId="77777777" w:rsidR="004378C1" w:rsidRPr="0029545A" w:rsidRDefault="004378C1" w:rsidP="004378C1">
      <w:pPr>
        <w:spacing w:after="0" w:line="240" w:lineRule="auto"/>
        <w:jc w:val="center"/>
        <w:rPr>
          <w:rFonts w:ascii="Times New Roman" w:eastAsia="Times New Roman" w:hAnsi="Times New Roman" w:cs="Times New Roman"/>
          <w:kern w:val="0"/>
          <w:sz w:val="24"/>
          <w:szCs w:val="24"/>
          <w14:ligatures w14:val="none"/>
        </w:rPr>
      </w:pPr>
    </w:p>
    <w:p w14:paraId="2AB4413B" w14:textId="77777777" w:rsidR="004378C1" w:rsidRPr="0029545A" w:rsidRDefault="004378C1" w:rsidP="004378C1">
      <w:pPr>
        <w:spacing w:after="0" w:line="240" w:lineRule="auto"/>
        <w:ind w:left="2977"/>
        <w:rPr>
          <w:rFonts w:ascii="Times New Roman" w:eastAsia="Calibri" w:hAnsi="Times New Roman" w:cs="Times New Roman"/>
          <w:b/>
          <w:kern w:val="0"/>
          <w:sz w:val="24"/>
          <w:szCs w:val="24"/>
          <w14:ligatures w14:val="none"/>
        </w:rPr>
      </w:pPr>
      <w:bookmarkStart w:id="356" w:name="_Hlk127797752"/>
      <w:r w:rsidRPr="0029545A">
        <w:rPr>
          <w:rFonts w:ascii="Times New Roman" w:eastAsia="Calibri" w:hAnsi="Times New Roman" w:cs="Times New Roman"/>
          <w:b/>
          <w:kern w:val="0"/>
          <w:sz w:val="24"/>
          <w:szCs w:val="24"/>
          <w14:ligatures w14:val="none"/>
        </w:rPr>
        <w:t>PREKIŲ SAUGOJIMO AKTAS</w:t>
      </w:r>
    </w:p>
    <w:p w14:paraId="60374C66" w14:textId="77777777" w:rsidR="004378C1" w:rsidRPr="0029545A" w:rsidRDefault="004378C1" w:rsidP="004378C1">
      <w:pPr>
        <w:spacing w:after="0" w:line="240" w:lineRule="auto"/>
        <w:ind w:left="2977"/>
        <w:rPr>
          <w:rFonts w:ascii="Times New Roman" w:eastAsia="Calibri" w:hAnsi="Times New Roman" w:cs="Times New Roman"/>
          <w:b/>
          <w:kern w:val="0"/>
          <w:sz w:val="24"/>
          <w:szCs w:val="24"/>
          <w14:ligatures w14:val="none"/>
        </w:rPr>
      </w:pPr>
    </w:p>
    <w:tbl>
      <w:tblPr>
        <w:tblStyle w:val="Lentelstinklelis2"/>
        <w:tblW w:w="0" w:type="auto"/>
        <w:tblInd w:w="3402"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tblGrid>
      <w:tr w:rsidR="004378C1" w:rsidRPr="0029545A" w14:paraId="35645892" w14:textId="77777777" w:rsidTr="0076083C">
        <w:tc>
          <w:tcPr>
            <w:tcW w:w="2268" w:type="dxa"/>
          </w:tcPr>
          <w:p w14:paraId="447AC856" w14:textId="77777777" w:rsidR="004378C1" w:rsidRPr="0029545A" w:rsidRDefault="004378C1" w:rsidP="0076083C">
            <w:pPr>
              <w:jc w:val="center"/>
              <w:rPr>
                <w:rFonts w:eastAsia="Calibri" w:cs="Times New Roman"/>
                <w:bCs/>
                <w:szCs w:val="24"/>
              </w:rPr>
            </w:pPr>
            <w:r w:rsidRPr="0029545A">
              <w:rPr>
                <w:rFonts w:eastAsia="Calibri" w:cs="Times New Roman"/>
                <w:bCs/>
                <w:szCs w:val="24"/>
              </w:rPr>
              <w:t>20xx</w:t>
            </w:r>
          </w:p>
        </w:tc>
      </w:tr>
    </w:tbl>
    <w:p w14:paraId="65A69DE5" w14:textId="77777777" w:rsidR="004378C1" w:rsidRPr="0029545A" w:rsidRDefault="004378C1" w:rsidP="004378C1">
      <w:pPr>
        <w:spacing w:after="0" w:line="240" w:lineRule="auto"/>
        <w:ind w:left="2977"/>
        <w:rPr>
          <w:rFonts w:ascii="Times New Roman" w:eastAsia="Calibri" w:hAnsi="Times New Roman" w:cs="Times New Roman"/>
          <w:bCs/>
          <w:kern w:val="0"/>
          <w:sz w:val="24"/>
          <w:szCs w:val="24"/>
          <w14:ligatures w14:val="none"/>
        </w:rPr>
      </w:pPr>
      <w:r w:rsidRPr="0029545A">
        <w:rPr>
          <w:rFonts w:ascii="Times New Roman" w:eastAsia="Times New Roman" w:hAnsi="Times New Roman" w:cs="Times New Roman"/>
          <w:kern w:val="0"/>
          <w:sz w:val="20"/>
          <w:szCs w:val="20"/>
          <w14:ligatures w14:val="none"/>
        </w:rPr>
        <w:t xml:space="preserve">                           (data)</w:t>
      </w:r>
    </w:p>
    <w:p w14:paraId="4404579F" w14:textId="77777777" w:rsidR="004378C1" w:rsidRPr="0029545A" w:rsidRDefault="004378C1" w:rsidP="004378C1">
      <w:pPr>
        <w:spacing w:after="0" w:line="240" w:lineRule="auto"/>
        <w:ind w:left="2977"/>
        <w:rPr>
          <w:rFonts w:ascii="Times New Roman" w:eastAsia="Times New Roman" w:hAnsi="Times New Roman" w:cs="Times New Roman"/>
          <w:kern w:val="0"/>
          <w:sz w:val="20"/>
          <w:szCs w:val="20"/>
          <w14:ligatures w14:val="none"/>
        </w:rPr>
      </w:pPr>
      <w:r w:rsidRPr="0029545A">
        <w:rPr>
          <w:rFonts w:ascii="Times New Roman" w:eastAsia="Times New Roman" w:hAnsi="Times New Roman" w:cs="Times New Roman"/>
          <w:kern w:val="0"/>
          <w:sz w:val="20"/>
          <w:szCs w:val="20"/>
          <w14:ligatures w14:val="none"/>
        </w:rPr>
        <w:t xml:space="preserve">                           </w:t>
      </w:r>
    </w:p>
    <w:tbl>
      <w:tblPr>
        <w:tblStyle w:val="Lentelstinklelis2"/>
        <w:tblW w:w="0" w:type="auto"/>
        <w:tblInd w:w="3397" w:type="dxa"/>
        <w:tblLook w:val="04A0" w:firstRow="1" w:lastRow="0" w:firstColumn="1" w:lastColumn="0" w:noHBand="0" w:noVBand="1"/>
      </w:tblPr>
      <w:tblGrid>
        <w:gridCol w:w="2268"/>
      </w:tblGrid>
      <w:tr w:rsidR="004378C1" w:rsidRPr="0029545A" w14:paraId="6E29C938" w14:textId="77777777" w:rsidTr="0076083C">
        <w:tc>
          <w:tcPr>
            <w:tcW w:w="2268" w:type="dxa"/>
            <w:tcBorders>
              <w:top w:val="nil"/>
              <w:left w:val="nil"/>
              <w:bottom w:val="single" w:sz="4" w:space="0" w:color="auto"/>
              <w:right w:val="nil"/>
            </w:tcBorders>
          </w:tcPr>
          <w:p w14:paraId="75A24B25" w14:textId="77777777" w:rsidR="004378C1" w:rsidRPr="0029545A" w:rsidRDefault="004378C1" w:rsidP="0076083C">
            <w:pPr>
              <w:jc w:val="center"/>
              <w:rPr>
                <w:rFonts w:eastAsia="Times New Roman" w:cs="Times New Roman"/>
                <w:szCs w:val="24"/>
              </w:rPr>
            </w:pPr>
            <w:r w:rsidRPr="0029545A">
              <w:rPr>
                <w:rFonts w:eastAsia="Times New Roman" w:cs="Times New Roman"/>
                <w:szCs w:val="24"/>
              </w:rPr>
              <w:t>Vilnius</w:t>
            </w:r>
          </w:p>
        </w:tc>
      </w:tr>
    </w:tbl>
    <w:p w14:paraId="54195012" w14:textId="77777777" w:rsidR="004378C1" w:rsidRPr="0029545A" w:rsidRDefault="004378C1" w:rsidP="004378C1">
      <w:pPr>
        <w:spacing w:after="0" w:line="240" w:lineRule="auto"/>
        <w:ind w:left="2977"/>
        <w:rPr>
          <w:rFonts w:ascii="Times New Roman" w:eastAsia="Times New Roman" w:hAnsi="Times New Roman" w:cs="Times New Roman"/>
          <w:kern w:val="0"/>
          <w:sz w:val="20"/>
          <w:szCs w:val="20"/>
          <w14:ligatures w14:val="none"/>
        </w:rPr>
      </w:pPr>
      <w:r w:rsidRPr="0029545A">
        <w:rPr>
          <w:rFonts w:ascii="Times New Roman" w:eastAsia="Times New Roman" w:hAnsi="Times New Roman" w:cs="Times New Roman"/>
          <w:kern w:val="0"/>
          <w:sz w:val="20"/>
          <w:szCs w:val="20"/>
          <w14:ligatures w14:val="none"/>
        </w:rPr>
        <w:t xml:space="preserve">                    (sudarymo vieta)</w:t>
      </w:r>
    </w:p>
    <w:p w14:paraId="6A219D93" w14:textId="77777777" w:rsidR="004378C1" w:rsidRPr="0029545A" w:rsidRDefault="004378C1" w:rsidP="004378C1">
      <w:pPr>
        <w:spacing w:after="0" w:line="240" w:lineRule="auto"/>
        <w:ind w:left="2977"/>
        <w:rPr>
          <w:rFonts w:ascii="Times New Roman" w:eastAsia="Times New Roman" w:hAnsi="Times New Roman" w:cs="Times New Roman"/>
          <w:kern w:val="0"/>
          <w:sz w:val="20"/>
          <w:szCs w:val="20"/>
          <w14:ligatures w14:val="none"/>
        </w:rPr>
      </w:pPr>
    </w:p>
    <w:p w14:paraId="26A704D8" w14:textId="77777777" w:rsidR="004378C1" w:rsidRPr="0029545A" w:rsidRDefault="004378C1" w:rsidP="004378C1">
      <w:pPr>
        <w:spacing w:after="0" w:line="240" w:lineRule="auto"/>
        <w:ind w:right="-376"/>
        <w:rPr>
          <w:rFonts w:ascii="Times New Roman" w:eastAsia="Times New Roman" w:hAnsi="Times New Roman" w:cs="Times New Roman"/>
          <w:kern w:val="0"/>
          <w:sz w:val="24"/>
          <w:szCs w:val="24"/>
          <w14:ligatures w14:val="none"/>
        </w:rPr>
      </w:pPr>
    </w:p>
    <w:tbl>
      <w:tblPr>
        <w:tblStyle w:val="Lentelstinklelis2"/>
        <w:tblW w:w="10469" w:type="dxa"/>
        <w:tblLook w:val="04A0" w:firstRow="1" w:lastRow="0" w:firstColumn="1" w:lastColumn="0" w:noHBand="0" w:noVBand="1"/>
      </w:tblPr>
      <w:tblGrid>
        <w:gridCol w:w="740"/>
        <w:gridCol w:w="820"/>
        <w:gridCol w:w="141"/>
        <w:gridCol w:w="1134"/>
        <w:gridCol w:w="1463"/>
        <w:gridCol w:w="1246"/>
        <w:gridCol w:w="2181"/>
        <w:gridCol w:w="72"/>
        <w:gridCol w:w="425"/>
        <w:gridCol w:w="1309"/>
        <w:gridCol w:w="441"/>
        <w:gridCol w:w="497"/>
      </w:tblGrid>
      <w:tr w:rsidR="004378C1" w:rsidRPr="000408FB" w14:paraId="4FB914BD" w14:textId="77777777" w:rsidTr="0076083C">
        <w:trPr>
          <w:gridAfter w:val="1"/>
          <w:wAfter w:w="497" w:type="dxa"/>
        </w:trPr>
        <w:tc>
          <w:tcPr>
            <w:tcW w:w="9972" w:type="dxa"/>
            <w:gridSpan w:val="11"/>
            <w:tcBorders>
              <w:top w:val="nil"/>
              <w:left w:val="nil"/>
              <w:bottom w:val="nil"/>
              <w:right w:val="nil"/>
            </w:tcBorders>
          </w:tcPr>
          <w:p w14:paraId="70719048" w14:textId="77777777" w:rsidR="004378C1" w:rsidRPr="000408FB" w:rsidRDefault="004378C1" w:rsidP="0076083C">
            <w:pPr>
              <w:ind w:right="-376"/>
              <w:rPr>
                <w:rFonts w:eastAsia="Times New Roman" w:cs="Times New Roman"/>
                <w:szCs w:val="24"/>
                <w:lang w:val="lt-LT"/>
              </w:rPr>
            </w:pPr>
            <w:r w:rsidRPr="000408FB">
              <w:rPr>
                <w:rFonts w:eastAsia="Times New Roman" w:cs="Times New Roman"/>
                <w:szCs w:val="24"/>
                <w:lang w:val="lt-LT"/>
              </w:rPr>
              <w:t xml:space="preserve">             Priešgaisrinės apsaugos ir gelbėjimo departamentas prie Vidaus reikalų ministerijos toliau –</w:t>
            </w:r>
          </w:p>
        </w:tc>
      </w:tr>
      <w:tr w:rsidR="004378C1" w:rsidRPr="000408FB" w14:paraId="586EBF22" w14:textId="77777777" w:rsidTr="0076083C">
        <w:trPr>
          <w:gridAfter w:val="1"/>
          <w:wAfter w:w="497" w:type="dxa"/>
        </w:trPr>
        <w:tc>
          <w:tcPr>
            <w:tcW w:w="4298" w:type="dxa"/>
            <w:gridSpan w:val="5"/>
            <w:tcBorders>
              <w:top w:val="nil"/>
              <w:left w:val="nil"/>
              <w:bottom w:val="nil"/>
              <w:right w:val="nil"/>
            </w:tcBorders>
          </w:tcPr>
          <w:p w14:paraId="0A5D76CC" w14:textId="77777777" w:rsidR="004378C1" w:rsidRPr="000408FB" w:rsidRDefault="004378C1" w:rsidP="0076083C">
            <w:pPr>
              <w:ind w:right="-376"/>
              <w:rPr>
                <w:rFonts w:eastAsia="Times New Roman" w:cs="Times New Roman"/>
                <w:szCs w:val="24"/>
                <w:lang w:val="lt-LT"/>
              </w:rPr>
            </w:pPr>
            <w:r w:rsidRPr="000408FB">
              <w:rPr>
                <w:rFonts w:eastAsia="Times New Roman" w:cs="Times New Roman"/>
                <w:szCs w:val="24"/>
                <w:lang w:val="lt-LT"/>
              </w:rPr>
              <w:t>pirkėjas, atstovaujamas atsakingo asmens</w:t>
            </w:r>
          </w:p>
        </w:tc>
        <w:tc>
          <w:tcPr>
            <w:tcW w:w="5233" w:type="dxa"/>
            <w:gridSpan w:val="5"/>
            <w:tcBorders>
              <w:top w:val="nil"/>
              <w:left w:val="nil"/>
              <w:bottom w:val="single" w:sz="4" w:space="0" w:color="auto"/>
              <w:right w:val="nil"/>
            </w:tcBorders>
          </w:tcPr>
          <w:p w14:paraId="3EA3254F" w14:textId="77777777" w:rsidR="004378C1" w:rsidRPr="000408FB" w:rsidRDefault="004378C1" w:rsidP="0076083C">
            <w:pPr>
              <w:ind w:right="-376"/>
              <w:rPr>
                <w:rFonts w:eastAsia="Times New Roman" w:cs="Times New Roman"/>
                <w:lang w:val="lt-LT"/>
              </w:rPr>
            </w:pPr>
          </w:p>
        </w:tc>
        <w:tc>
          <w:tcPr>
            <w:tcW w:w="441" w:type="dxa"/>
            <w:tcBorders>
              <w:top w:val="nil"/>
              <w:left w:val="nil"/>
              <w:bottom w:val="nil"/>
              <w:right w:val="nil"/>
            </w:tcBorders>
          </w:tcPr>
          <w:p w14:paraId="13DB2031" w14:textId="77777777" w:rsidR="004378C1" w:rsidRPr="000408FB" w:rsidRDefault="004378C1" w:rsidP="0076083C">
            <w:pPr>
              <w:ind w:right="-376"/>
              <w:rPr>
                <w:rFonts w:eastAsia="Times New Roman" w:cs="Times New Roman"/>
                <w:szCs w:val="24"/>
                <w:lang w:val="lt-LT"/>
              </w:rPr>
            </w:pPr>
            <w:r w:rsidRPr="000408FB">
              <w:rPr>
                <w:rFonts w:eastAsia="Times New Roman" w:cs="Times New Roman"/>
                <w:szCs w:val="24"/>
                <w:lang w:val="lt-LT"/>
              </w:rPr>
              <w:t>ir</w:t>
            </w:r>
          </w:p>
        </w:tc>
      </w:tr>
      <w:tr w:rsidR="004378C1" w:rsidRPr="000408FB" w14:paraId="6FAA11B8" w14:textId="77777777" w:rsidTr="0076083C">
        <w:trPr>
          <w:gridAfter w:val="1"/>
          <w:wAfter w:w="497" w:type="dxa"/>
        </w:trPr>
        <w:tc>
          <w:tcPr>
            <w:tcW w:w="4298" w:type="dxa"/>
            <w:gridSpan w:val="5"/>
            <w:tcBorders>
              <w:top w:val="nil"/>
              <w:left w:val="nil"/>
              <w:bottom w:val="nil"/>
              <w:right w:val="nil"/>
            </w:tcBorders>
          </w:tcPr>
          <w:p w14:paraId="2BA75232" w14:textId="77777777" w:rsidR="004378C1" w:rsidRPr="000408FB" w:rsidRDefault="004378C1" w:rsidP="0076083C">
            <w:pPr>
              <w:ind w:right="-376"/>
              <w:rPr>
                <w:rFonts w:eastAsia="Times New Roman" w:cs="Times New Roman"/>
                <w:szCs w:val="24"/>
                <w:lang w:val="lt-LT"/>
              </w:rPr>
            </w:pPr>
          </w:p>
        </w:tc>
        <w:tc>
          <w:tcPr>
            <w:tcW w:w="5674" w:type="dxa"/>
            <w:gridSpan w:val="6"/>
            <w:tcBorders>
              <w:top w:val="nil"/>
              <w:left w:val="nil"/>
              <w:bottom w:val="nil"/>
              <w:right w:val="nil"/>
            </w:tcBorders>
          </w:tcPr>
          <w:p w14:paraId="4D090FA5" w14:textId="77777777" w:rsidR="004378C1" w:rsidRPr="000408FB" w:rsidRDefault="004378C1" w:rsidP="0076083C">
            <w:pPr>
              <w:ind w:right="-376"/>
              <w:jc w:val="center"/>
              <w:rPr>
                <w:rFonts w:eastAsia="Times New Roman" w:cs="Times New Roman"/>
                <w:szCs w:val="24"/>
                <w:lang w:val="lt-LT"/>
              </w:rPr>
            </w:pPr>
            <w:r w:rsidRPr="000408FB">
              <w:rPr>
                <w:rFonts w:eastAsia="Times New Roman" w:cs="Times New Roman"/>
                <w:sz w:val="20"/>
                <w:szCs w:val="20"/>
                <w:lang w:val="lt-LT"/>
              </w:rPr>
              <w:t>(pareigos, vardas, pavardė)</w:t>
            </w:r>
          </w:p>
        </w:tc>
      </w:tr>
      <w:tr w:rsidR="004378C1" w:rsidRPr="000408FB" w14:paraId="779923D9" w14:textId="77777777" w:rsidTr="0076083C">
        <w:trPr>
          <w:gridAfter w:val="1"/>
          <w:wAfter w:w="497" w:type="dxa"/>
        </w:trPr>
        <w:tc>
          <w:tcPr>
            <w:tcW w:w="1701" w:type="dxa"/>
            <w:gridSpan w:val="3"/>
            <w:tcBorders>
              <w:top w:val="nil"/>
              <w:left w:val="nil"/>
              <w:bottom w:val="nil"/>
              <w:right w:val="nil"/>
            </w:tcBorders>
          </w:tcPr>
          <w:p w14:paraId="6A76A572" w14:textId="77777777" w:rsidR="004378C1" w:rsidRPr="000408FB" w:rsidRDefault="004378C1" w:rsidP="0076083C">
            <w:pPr>
              <w:ind w:right="-376"/>
              <w:rPr>
                <w:rFonts w:eastAsia="Times New Roman" w:cs="Times New Roman"/>
                <w:szCs w:val="24"/>
                <w:lang w:val="lt-LT"/>
              </w:rPr>
            </w:pPr>
            <w:r w:rsidRPr="000408FB">
              <w:rPr>
                <w:rFonts w:eastAsia="Times New Roman" w:cs="Times New Roman"/>
                <w:szCs w:val="24"/>
                <w:lang w:val="lt-LT"/>
              </w:rPr>
              <w:t>prekių tiekėjas</w:t>
            </w:r>
          </w:p>
        </w:tc>
        <w:tc>
          <w:tcPr>
            <w:tcW w:w="6096" w:type="dxa"/>
            <w:gridSpan w:val="5"/>
            <w:tcBorders>
              <w:top w:val="nil"/>
              <w:left w:val="nil"/>
              <w:bottom w:val="single" w:sz="4" w:space="0" w:color="auto"/>
              <w:right w:val="nil"/>
            </w:tcBorders>
          </w:tcPr>
          <w:p w14:paraId="64B5EBF1" w14:textId="77777777" w:rsidR="004378C1" w:rsidRPr="000408FB" w:rsidRDefault="004378C1" w:rsidP="0076083C">
            <w:pPr>
              <w:ind w:right="-376"/>
              <w:jc w:val="center"/>
              <w:rPr>
                <w:rFonts w:eastAsia="Times New Roman" w:cs="Times New Roman"/>
                <w:szCs w:val="24"/>
                <w:lang w:val="lt-LT"/>
              </w:rPr>
            </w:pPr>
          </w:p>
        </w:tc>
        <w:tc>
          <w:tcPr>
            <w:tcW w:w="2175" w:type="dxa"/>
            <w:gridSpan w:val="3"/>
            <w:tcBorders>
              <w:top w:val="nil"/>
              <w:left w:val="nil"/>
              <w:bottom w:val="nil"/>
              <w:right w:val="nil"/>
            </w:tcBorders>
          </w:tcPr>
          <w:p w14:paraId="32295B1D" w14:textId="77777777" w:rsidR="004378C1" w:rsidRPr="000408FB" w:rsidRDefault="004378C1" w:rsidP="0076083C">
            <w:pPr>
              <w:ind w:right="-376"/>
              <w:rPr>
                <w:rFonts w:eastAsia="Times New Roman" w:cs="Times New Roman"/>
                <w:sz w:val="20"/>
                <w:szCs w:val="20"/>
                <w:lang w:val="lt-LT"/>
              </w:rPr>
            </w:pPr>
            <w:r w:rsidRPr="000408FB">
              <w:rPr>
                <w:rFonts w:eastAsia="Times New Roman" w:cs="Times New Roman"/>
                <w:szCs w:val="24"/>
                <w:lang w:val="lt-LT"/>
              </w:rPr>
              <w:t>(toliau – pardavėjas)</w:t>
            </w:r>
          </w:p>
        </w:tc>
      </w:tr>
      <w:tr w:rsidR="004378C1" w:rsidRPr="000408FB" w14:paraId="35EB1296" w14:textId="77777777" w:rsidTr="0076083C">
        <w:trPr>
          <w:gridAfter w:val="1"/>
          <w:wAfter w:w="497" w:type="dxa"/>
        </w:trPr>
        <w:tc>
          <w:tcPr>
            <w:tcW w:w="7725" w:type="dxa"/>
            <w:gridSpan w:val="7"/>
            <w:tcBorders>
              <w:top w:val="single" w:sz="4" w:space="0" w:color="auto"/>
              <w:left w:val="nil"/>
              <w:bottom w:val="nil"/>
              <w:right w:val="nil"/>
            </w:tcBorders>
          </w:tcPr>
          <w:p w14:paraId="49014480" w14:textId="77777777" w:rsidR="004378C1" w:rsidRPr="000408FB" w:rsidRDefault="004378C1" w:rsidP="0076083C">
            <w:pPr>
              <w:ind w:right="-376"/>
              <w:jc w:val="center"/>
              <w:rPr>
                <w:rFonts w:eastAsia="Times New Roman" w:cs="Times New Roman"/>
                <w:szCs w:val="24"/>
                <w:lang w:val="lt-LT"/>
              </w:rPr>
            </w:pPr>
            <w:r w:rsidRPr="000408FB">
              <w:rPr>
                <w:rFonts w:eastAsia="Times New Roman" w:cs="Times New Roman"/>
                <w:sz w:val="20"/>
                <w:szCs w:val="20"/>
                <w:lang w:val="lt-LT"/>
              </w:rPr>
              <w:t xml:space="preserve"> (tiekėjo įmonės pavadinimas)</w:t>
            </w:r>
          </w:p>
        </w:tc>
        <w:tc>
          <w:tcPr>
            <w:tcW w:w="2247" w:type="dxa"/>
            <w:gridSpan w:val="4"/>
            <w:tcBorders>
              <w:top w:val="nil"/>
              <w:left w:val="nil"/>
              <w:bottom w:val="nil"/>
              <w:right w:val="nil"/>
            </w:tcBorders>
          </w:tcPr>
          <w:p w14:paraId="50ADC854" w14:textId="77777777" w:rsidR="004378C1" w:rsidRPr="000408FB" w:rsidRDefault="004378C1" w:rsidP="0076083C">
            <w:pPr>
              <w:ind w:right="-376"/>
              <w:rPr>
                <w:rFonts w:eastAsia="Times New Roman" w:cs="Times New Roman"/>
                <w:szCs w:val="24"/>
                <w:lang w:val="lt-LT"/>
              </w:rPr>
            </w:pPr>
          </w:p>
        </w:tc>
      </w:tr>
      <w:tr w:rsidR="004378C1" w:rsidRPr="000408FB" w14:paraId="67D8ADC3" w14:textId="77777777" w:rsidTr="0076083C">
        <w:trPr>
          <w:gridAfter w:val="1"/>
          <w:wAfter w:w="497" w:type="dxa"/>
        </w:trPr>
        <w:tc>
          <w:tcPr>
            <w:tcW w:w="1560" w:type="dxa"/>
            <w:gridSpan w:val="2"/>
            <w:tcBorders>
              <w:top w:val="nil"/>
              <w:left w:val="nil"/>
              <w:bottom w:val="nil"/>
              <w:right w:val="nil"/>
            </w:tcBorders>
          </w:tcPr>
          <w:p w14:paraId="1634D6B1" w14:textId="77777777" w:rsidR="004378C1" w:rsidRPr="000408FB" w:rsidRDefault="004378C1" w:rsidP="0076083C">
            <w:pPr>
              <w:ind w:right="-376"/>
              <w:rPr>
                <w:rFonts w:eastAsia="Times New Roman" w:cs="Times New Roman"/>
                <w:lang w:val="lt-LT"/>
              </w:rPr>
            </w:pPr>
            <w:r w:rsidRPr="000408FB">
              <w:rPr>
                <w:rFonts w:eastAsia="Times New Roman" w:cs="Times New Roman"/>
                <w:szCs w:val="24"/>
                <w:lang w:val="lt-LT"/>
              </w:rPr>
              <w:t>atstovaujantis</w:t>
            </w:r>
          </w:p>
        </w:tc>
        <w:tc>
          <w:tcPr>
            <w:tcW w:w="8412" w:type="dxa"/>
            <w:gridSpan w:val="9"/>
            <w:tcBorders>
              <w:top w:val="nil"/>
              <w:left w:val="nil"/>
              <w:bottom w:val="single" w:sz="4" w:space="0" w:color="auto"/>
              <w:right w:val="nil"/>
            </w:tcBorders>
          </w:tcPr>
          <w:p w14:paraId="041D01BF" w14:textId="77777777" w:rsidR="004378C1" w:rsidRPr="000408FB" w:rsidRDefault="004378C1" w:rsidP="0076083C">
            <w:pPr>
              <w:ind w:right="-376"/>
              <w:rPr>
                <w:rFonts w:eastAsia="Times New Roman" w:cs="Times New Roman"/>
                <w:szCs w:val="24"/>
                <w:lang w:val="lt-LT"/>
              </w:rPr>
            </w:pPr>
          </w:p>
        </w:tc>
      </w:tr>
      <w:tr w:rsidR="004378C1" w:rsidRPr="000408FB" w14:paraId="199B8D51" w14:textId="77777777" w:rsidTr="0076083C">
        <w:trPr>
          <w:gridAfter w:val="1"/>
          <w:wAfter w:w="497" w:type="dxa"/>
        </w:trPr>
        <w:tc>
          <w:tcPr>
            <w:tcW w:w="7725" w:type="dxa"/>
            <w:gridSpan w:val="7"/>
            <w:tcBorders>
              <w:top w:val="nil"/>
              <w:left w:val="nil"/>
              <w:bottom w:val="nil"/>
              <w:right w:val="nil"/>
            </w:tcBorders>
          </w:tcPr>
          <w:p w14:paraId="7E8F0693" w14:textId="77777777" w:rsidR="004378C1" w:rsidRPr="000408FB" w:rsidRDefault="004378C1" w:rsidP="0076083C">
            <w:pPr>
              <w:jc w:val="center"/>
              <w:rPr>
                <w:rFonts w:eastAsia="Times New Roman" w:cs="Times New Roman"/>
                <w:szCs w:val="24"/>
                <w:lang w:val="lt-LT"/>
              </w:rPr>
            </w:pPr>
            <w:r w:rsidRPr="000408FB">
              <w:rPr>
                <w:rFonts w:eastAsia="Times New Roman" w:cs="Times New Roman"/>
                <w:sz w:val="20"/>
                <w:szCs w:val="20"/>
                <w:lang w:val="lt-LT"/>
              </w:rPr>
              <w:t xml:space="preserve">(pareigos, vardas, pavardė)         </w:t>
            </w:r>
          </w:p>
        </w:tc>
        <w:tc>
          <w:tcPr>
            <w:tcW w:w="2247" w:type="dxa"/>
            <w:gridSpan w:val="4"/>
            <w:tcBorders>
              <w:top w:val="nil"/>
              <w:left w:val="nil"/>
              <w:bottom w:val="nil"/>
              <w:right w:val="nil"/>
            </w:tcBorders>
          </w:tcPr>
          <w:p w14:paraId="4FFC3574" w14:textId="77777777" w:rsidR="004378C1" w:rsidRPr="000408FB" w:rsidRDefault="004378C1" w:rsidP="0076083C">
            <w:pPr>
              <w:ind w:right="-376"/>
              <w:rPr>
                <w:rFonts w:eastAsia="Times New Roman" w:cs="Times New Roman"/>
                <w:szCs w:val="24"/>
                <w:lang w:val="lt-LT"/>
              </w:rPr>
            </w:pPr>
          </w:p>
        </w:tc>
      </w:tr>
      <w:tr w:rsidR="004378C1" w:rsidRPr="000408FB" w14:paraId="61689AED" w14:textId="77777777" w:rsidTr="0076083C">
        <w:trPr>
          <w:gridAfter w:val="1"/>
          <w:wAfter w:w="497" w:type="dxa"/>
        </w:trPr>
        <w:tc>
          <w:tcPr>
            <w:tcW w:w="740" w:type="dxa"/>
            <w:tcBorders>
              <w:top w:val="nil"/>
              <w:left w:val="nil"/>
              <w:bottom w:val="nil"/>
              <w:right w:val="nil"/>
            </w:tcBorders>
          </w:tcPr>
          <w:p w14:paraId="7F891EA9" w14:textId="77777777" w:rsidR="004378C1" w:rsidRPr="000408FB" w:rsidRDefault="004378C1" w:rsidP="0076083C">
            <w:pPr>
              <w:rPr>
                <w:rFonts w:eastAsia="Times New Roman" w:cs="Times New Roman"/>
                <w:sz w:val="20"/>
                <w:szCs w:val="20"/>
                <w:lang w:val="lt-LT"/>
              </w:rPr>
            </w:pPr>
            <w:r w:rsidRPr="000408FB">
              <w:rPr>
                <w:rFonts w:eastAsia="Times New Roman" w:cs="Times New Roman"/>
                <w:szCs w:val="24"/>
                <w:lang w:val="lt-LT"/>
              </w:rPr>
              <w:t>Paga</w:t>
            </w:r>
            <w:r w:rsidRPr="000408FB">
              <w:rPr>
                <w:rFonts w:eastAsia="Times New Roman" w:cs="Times New Roman"/>
                <w:sz w:val="20"/>
                <w:szCs w:val="20"/>
                <w:lang w:val="lt-LT"/>
              </w:rPr>
              <w:t xml:space="preserve">l </w:t>
            </w:r>
          </w:p>
        </w:tc>
        <w:tc>
          <w:tcPr>
            <w:tcW w:w="4804" w:type="dxa"/>
            <w:gridSpan w:val="5"/>
            <w:tcBorders>
              <w:top w:val="nil"/>
              <w:left w:val="nil"/>
              <w:bottom w:val="single" w:sz="4" w:space="0" w:color="auto"/>
              <w:right w:val="nil"/>
            </w:tcBorders>
          </w:tcPr>
          <w:p w14:paraId="4A6A291D" w14:textId="77777777" w:rsidR="004378C1" w:rsidRPr="000408FB" w:rsidRDefault="004378C1" w:rsidP="0076083C">
            <w:pPr>
              <w:jc w:val="center"/>
              <w:rPr>
                <w:rFonts w:eastAsia="Times New Roman" w:cs="Times New Roman"/>
                <w:szCs w:val="24"/>
                <w:lang w:val="lt-LT"/>
              </w:rPr>
            </w:pPr>
          </w:p>
        </w:tc>
        <w:tc>
          <w:tcPr>
            <w:tcW w:w="4428" w:type="dxa"/>
            <w:gridSpan w:val="5"/>
            <w:tcBorders>
              <w:top w:val="nil"/>
              <w:left w:val="nil"/>
              <w:bottom w:val="nil"/>
              <w:right w:val="nil"/>
            </w:tcBorders>
          </w:tcPr>
          <w:p w14:paraId="65B810C7" w14:textId="77777777" w:rsidR="004378C1" w:rsidRPr="000408FB" w:rsidRDefault="004378C1" w:rsidP="0076083C">
            <w:pPr>
              <w:ind w:right="-376"/>
              <w:rPr>
                <w:rFonts w:eastAsia="Times New Roman" w:cs="Times New Roman"/>
                <w:szCs w:val="24"/>
                <w:lang w:val="lt-LT"/>
              </w:rPr>
            </w:pPr>
            <w:r w:rsidRPr="000408FB">
              <w:rPr>
                <w:rFonts w:eastAsia="Times New Roman" w:cs="Times New Roman"/>
                <w:szCs w:val="24"/>
                <w:lang w:val="lt-LT"/>
              </w:rPr>
              <w:t>prekių pirkimo-pardavimo sutartį sudarė šį</w:t>
            </w:r>
          </w:p>
        </w:tc>
      </w:tr>
      <w:tr w:rsidR="004378C1" w:rsidRPr="000408FB" w14:paraId="46ED1EA2" w14:textId="77777777" w:rsidTr="0076083C">
        <w:trPr>
          <w:gridAfter w:val="1"/>
          <w:wAfter w:w="497" w:type="dxa"/>
        </w:trPr>
        <w:tc>
          <w:tcPr>
            <w:tcW w:w="9972" w:type="dxa"/>
            <w:gridSpan w:val="11"/>
            <w:tcBorders>
              <w:top w:val="nil"/>
              <w:left w:val="nil"/>
              <w:bottom w:val="nil"/>
              <w:right w:val="nil"/>
            </w:tcBorders>
          </w:tcPr>
          <w:p w14:paraId="050C60E0" w14:textId="77777777" w:rsidR="004378C1" w:rsidRPr="000408FB" w:rsidRDefault="004378C1" w:rsidP="0076083C">
            <w:pPr>
              <w:ind w:right="-376"/>
              <w:rPr>
                <w:rFonts w:eastAsia="Times New Roman" w:cs="Times New Roman"/>
                <w:szCs w:val="24"/>
                <w:lang w:val="lt-LT"/>
              </w:rPr>
            </w:pPr>
            <w:r w:rsidRPr="000408FB">
              <w:rPr>
                <w:rFonts w:eastAsia="Times New Roman" w:cs="Times New Roman"/>
                <w:sz w:val="20"/>
                <w:szCs w:val="20"/>
                <w:lang w:val="lt-LT"/>
              </w:rPr>
              <w:t xml:space="preserve">                               (sutarties data ir numeris)</w:t>
            </w:r>
          </w:p>
        </w:tc>
      </w:tr>
      <w:tr w:rsidR="004378C1" w:rsidRPr="000408FB" w14:paraId="1A0D191E" w14:textId="77777777" w:rsidTr="0076083C">
        <w:trPr>
          <w:gridAfter w:val="1"/>
          <w:wAfter w:w="497" w:type="dxa"/>
        </w:trPr>
        <w:tc>
          <w:tcPr>
            <w:tcW w:w="9972" w:type="dxa"/>
            <w:gridSpan w:val="11"/>
            <w:tcBorders>
              <w:top w:val="nil"/>
              <w:left w:val="nil"/>
              <w:bottom w:val="nil"/>
              <w:right w:val="nil"/>
            </w:tcBorders>
          </w:tcPr>
          <w:p w14:paraId="11BCFB9B" w14:textId="77777777" w:rsidR="004378C1" w:rsidRPr="000408FB" w:rsidRDefault="004378C1" w:rsidP="0076083C">
            <w:pPr>
              <w:ind w:right="-376"/>
              <w:rPr>
                <w:rFonts w:eastAsia="Times New Roman" w:cs="Times New Roman"/>
                <w:szCs w:val="24"/>
                <w:lang w:val="lt-LT"/>
              </w:rPr>
            </w:pPr>
            <w:r w:rsidRPr="000408FB">
              <w:rPr>
                <w:rFonts w:eastAsia="Times New Roman" w:cs="Times New Roman"/>
                <w:szCs w:val="24"/>
                <w:lang w:val="lt-LT"/>
              </w:rPr>
              <w:t>prekių saugojimo aktą ir patvirtina, kad:</w:t>
            </w:r>
          </w:p>
        </w:tc>
      </w:tr>
      <w:tr w:rsidR="004378C1" w:rsidRPr="000408FB" w14:paraId="3C7474B7" w14:textId="77777777" w:rsidTr="0076083C">
        <w:tc>
          <w:tcPr>
            <w:tcW w:w="2835" w:type="dxa"/>
            <w:gridSpan w:val="4"/>
            <w:tcBorders>
              <w:top w:val="nil"/>
              <w:left w:val="nil"/>
              <w:bottom w:val="nil"/>
              <w:right w:val="nil"/>
            </w:tcBorders>
          </w:tcPr>
          <w:p w14:paraId="03894308" w14:textId="77777777" w:rsidR="004378C1" w:rsidRPr="000408FB" w:rsidRDefault="004378C1" w:rsidP="0076083C">
            <w:pPr>
              <w:rPr>
                <w:rFonts w:eastAsia="Times New Roman" w:cs="Times New Roman"/>
                <w:szCs w:val="24"/>
                <w:lang w:val="lt-LT"/>
              </w:rPr>
            </w:pPr>
            <w:r w:rsidRPr="000408FB">
              <w:rPr>
                <w:rFonts w:eastAsia="Times New Roman" w:cs="Times New Roman"/>
                <w:szCs w:val="24"/>
                <w:lang w:val="lt-LT"/>
              </w:rPr>
              <w:t>1. Pirkėjo nurodytu adresu</w:t>
            </w:r>
          </w:p>
        </w:tc>
        <w:tc>
          <w:tcPr>
            <w:tcW w:w="5387" w:type="dxa"/>
            <w:gridSpan w:val="5"/>
            <w:tcBorders>
              <w:top w:val="nil"/>
              <w:left w:val="nil"/>
              <w:bottom w:val="single" w:sz="4" w:space="0" w:color="auto"/>
              <w:right w:val="nil"/>
            </w:tcBorders>
          </w:tcPr>
          <w:p w14:paraId="43DD470C" w14:textId="7C8127C1" w:rsidR="004378C1" w:rsidRPr="000408FB" w:rsidRDefault="004378C1" w:rsidP="0076083C">
            <w:pPr>
              <w:rPr>
                <w:rFonts w:eastAsia="Times New Roman" w:cs="Times New Roman"/>
                <w:i/>
                <w:iCs/>
                <w:szCs w:val="24"/>
                <w:lang w:val="lt-LT"/>
              </w:rPr>
            </w:pPr>
          </w:p>
        </w:tc>
        <w:tc>
          <w:tcPr>
            <w:tcW w:w="2247" w:type="dxa"/>
            <w:gridSpan w:val="3"/>
            <w:tcBorders>
              <w:top w:val="nil"/>
              <w:left w:val="nil"/>
              <w:bottom w:val="nil"/>
              <w:right w:val="nil"/>
            </w:tcBorders>
          </w:tcPr>
          <w:p w14:paraId="1AFB7998" w14:textId="77777777" w:rsidR="004378C1" w:rsidRPr="000408FB" w:rsidRDefault="004378C1" w:rsidP="0076083C">
            <w:pPr>
              <w:ind w:right="-376"/>
              <w:rPr>
                <w:rFonts w:eastAsia="Times New Roman" w:cs="Times New Roman"/>
                <w:szCs w:val="24"/>
                <w:lang w:val="lt-LT"/>
              </w:rPr>
            </w:pPr>
            <w:r w:rsidRPr="000408FB">
              <w:rPr>
                <w:rFonts w:eastAsia="Times New Roman" w:cs="Times New Roman"/>
                <w:szCs w:val="24"/>
                <w:lang w:val="lt-LT"/>
              </w:rPr>
              <w:t>pardavėjas</w:t>
            </w:r>
          </w:p>
        </w:tc>
      </w:tr>
      <w:tr w:rsidR="004378C1" w:rsidRPr="000408FB" w14:paraId="6FF2604E" w14:textId="77777777" w:rsidTr="0076083C">
        <w:trPr>
          <w:gridAfter w:val="1"/>
          <w:wAfter w:w="497" w:type="dxa"/>
        </w:trPr>
        <w:tc>
          <w:tcPr>
            <w:tcW w:w="9972" w:type="dxa"/>
            <w:gridSpan w:val="11"/>
            <w:tcBorders>
              <w:top w:val="nil"/>
              <w:left w:val="nil"/>
              <w:bottom w:val="nil"/>
              <w:right w:val="nil"/>
            </w:tcBorders>
          </w:tcPr>
          <w:p w14:paraId="5AAE68AB" w14:textId="77777777" w:rsidR="004378C1" w:rsidRPr="000408FB" w:rsidRDefault="004378C1" w:rsidP="0076083C">
            <w:pPr>
              <w:ind w:right="-376"/>
              <w:rPr>
                <w:rFonts w:eastAsia="Times New Roman" w:cs="Times New Roman"/>
                <w:szCs w:val="24"/>
                <w:lang w:val="lt-LT"/>
              </w:rPr>
            </w:pPr>
            <w:r w:rsidRPr="000408FB">
              <w:rPr>
                <w:rFonts w:eastAsia="Times New Roman" w:cs="Times New Roman"/>
                <w:sz w:val="20"/>
                <w:szCs w:val="20"/>
                <w:lang w:val="lt-LT"/>
              </w:rPr>
              <w:t xml:space="preserve">                                                                           (miestas, gatvė, namo Nr.)</w:t>
            </w:r>
          </w:p>
        </w:tc>
      </w:tr>
    </w:tbl>
    <w:p w14:paraId="406577AA" w14:textId="77777777" w:rsidR="004378C1" w:rsidRPr="0029545A" w:rsidRDefault="004378C1" w:rsidP="004378C1">
      <w:pPr>
        <w:spacing w:after="0" w:line="240" w:lineRule="auto"/>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kern w:val="0"/>
          <w:sz w:val="24"/>
          <w:szCs w:val="24"/>
          <w14:ligatures w14:val="none"/>
        </w:rPr>
        <w:t xml:space="preserve">saugojimui  pristatė šias žemiau išvardintas prekes: </w:t>
      </w:r>
    </w:p>
    <w:p w14:paraId="0FAC7AD2" w14:textId="77777777" w:rsidR="004378C1" w:rsidRPr="0029545A" w:rsidRDefault="004378C1" w:rsidP="004378C1">
      <w:pPr>
        <w:spacing w:after="0" w:line="240" w:lineRule="auto"/>
        <w:ind w:left="709" w:hanging="709"/>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kern w:val="0"/>
          <w:sz w:val="20"/>
          <w:szCs w:val="20"/>
          <w14:ligatures w14:val="none"/>
        </w:rPr>
        <w:t xml:space="preserve">                                                                                     </w:t>
      </w:r>
      <w:r w:rsidRPr="0029545A">
        <w:rPr>
          <w:rFonts w:ascii="Times New Roman" w:eastAsia="Times New Roman" w:hAnsi="Times New Roman" w:cs="Times New Roman"/>
          <w:kern w:val="0"/>
          <w:sz w:val="24"/>
          <w:szCs w:val="24"/>
          <w14:ligatures w14:val="none"/>
        </w:rPr>
        <w:t xml:space="preserve"> </w:t>
      </w:r>
    </w:p>
    <w:tbl>
      <w:tblPr>
        <w:tblStyle w:val="Lentelstinklelis2"/>
        <w:tblW w:w="0" w:type="auto"/>
        <w:tblLook w:val="04A0" w:firstRow="1" w:lastRow="0" w:firstColumn="1" w:lastColumn="0" w:noHBand="0" w:noVBand="1"/>
      </w:tblPr>
      <w:tblGrid>
        <w:gridCol w:w="696"/>
        <w:gridCol w:w="6600"/>
        <w:gridCol w:w="1255"/>
        <w:gridCol w:w="1411"/>
      </w:tblGrid>
      <w:tr w:rsidR="004378C1" w:rsidRPr="0029545A" w14:paraId="48748300" w14:textId="77777777" w:rsidTr="0076083C">
        <w:tc>
          <w:tcPr>
            <w:tcW w:w="696" w:type="dxa"/>
          </w:tcPr>
          <w:p w14:paraId="66F07765" w14:textId="77777777" w:rsidR="004378C1" w:rsidRPr="0029545A" w:rsidRDefault="004378C1" w:rsidP="0076083C">
            <w:pPr>
              <w:jc w:val="center"/>
              <w:rPr>
                <w:rFonts w:eastAsia="Times New Roman" w:cs="Times New Roman"/>
                <w:szCs w:val="24"/>
              </w:rPr>
            </w:pPr>
            <w:r w:rsidRPr="0029545A">
              <w:rPr>
                <w:rFonts w:eastAsia="Times New Roman" w:cs="Times New Roman"/>
                <w:szCs w:val="24"/>
              </w:rPr>
              <w:t>Eil</w:t>
            </w:r>
            <w:r>
              <w:rPr>
                <w:rFonts w:eastAsia="Times New Roman" w:cs="Times New Roman"/>
                <w:szCs w:val="24"/>
              </w:rPr>
              <w:t>.</w:t>
            </w:r>
          </w:p>
          <w:p w14:paraId="322144DE" w14:textId="77777777" w:rsidR="004378C1" w:rsidRPr="0029545A" w:rsidRDefault="004378C1" w:rsidP="0076083C">
            <w:pPr>
              <w:jc w:val="center"/>
              <w:rPr>
                <w:rFonts w:eastAsia="Times New Roman" w:cs="Times New Roman"/>
                <w:szCs w:val="24"/>
              </w:rPr>
            </w:pPr>
            <w:r w:rsidRPr="0029545A">
              <w:rPr>
                <w:rFonts w:eastAsia="Times New Roman" w:cs="Times New Roman"/>
                <w:szCs w:val="24"/>
              </w:rPr>
              <w:t>Nr.</w:t>
            </w:r>
          </w:p>
        </w:tc>
        <w:tc>
          <w:tcPr>
            <w:tcW w:w="6600" w:type="dxa"/>
          </w:tcPr>
          <w:p w14:paraId="415BD70F" w14:textId="77777777" w:rsidR="004378C1" w:rsidRPr="0029545A" w:rsidRDefault="004378C1" w:rsidP="0076083C">
            <w:pPr>
              <w:jc w:val="center"/>
              <w:rPr>
                <w:rFonts w:eastAsia="Times New Roman" w:cs="Times New Roman"/>
                <w:szCs w:val="24"/>
              </w:rPr>
            </w:pPr>
            <w:proofErr w:type="spellStart"/>
            <w:r w:rsidRPr="0029545A">
              <w:rPr>
                <w:rFonts w:eastAsia="Times New Roman" w:cs="Times New Roman"/>
                <w:szCs w:val="24"/>
              </w:rPr>
              <w:t>Prekės</w:t>
            </w:r>
            <w:proofErr w:type="spellEnd"/>
            <w:r w:rsidRPr="0029545A">
              <w:rPr>
                <w:rFonts w:eastAsia="Times New Roman" w:cs="Times New Roman"/>
                <w:szCs w:val="24"/>
              </w:rPr>
              <w:t xml:space="preserve"> </w:t>
            </w:r>
            <w:proofErr w:type="spellStart"/>
            <w:r w:rsidRPr="0029545A">
              <w:rPr>
                <w:rFonts w:eastAsia="Times New Roman" w:cs="Times New Roman"/>
                <w:szCs w:val="24"/>
              </w:rPr>
              <w:t>pavadinimas</w:t>
            </w:r>
            <w:proofErr w:type="spellEnd"/>
          </w:p>
        </w:tc>
        <w:tc>
          <w:tcPr>
            <w:tcW w:w="1255" w:type="dxa"/>
          </w:tcPr>
          <w:p w14:paraId="7B562F31" w14:textId="77777777" w:rsidR="004378C1" w:rsidRPr="0029545A" w:rsidRDefault="004378C1" w:rsidP="0076083C">
            <w:pPr>
              <w:jc w:val="center"/>
              <w:rPr>
                <w:rFonts w:eastAsia="Times New Roman" w:cs="Times New Roman"/>
                <w:szCs w:val="24"/>
              </w:rPr>
            </w:pPr>
            <w:r w:rsidRPr="0029545A">
              <w:rPr>
                <w:rFonts w:eastAsia="Times New Roman" w:cs="Times New Roman"/>
                <w:szCs w:val="24"/>
              </w:rPr>
              <w:t>Mato</w:t>
            </w:r>
          </w:p>
          <w:p w14:paraId="345D555A" w14:textId="77777777" w:rsidR="004378C1" w:rsidRPr="0029545A" w:rsidRDefault="004378C1" w:rsidP="0076083C">
            <w:pPr>
              <w:jc w:val="center"/>
              <w:rPr>
                <w:rFonts w:eastAsia="Times New Roman" w:cs="Times New Roman"/>
                <w:szCs w:val="24"/>
              </w:rPr>
            </w:pPr>
            <w:proofErr w:type="spellStart"/>
            <w:r w:rsidRPr="0029545A">
              <w:rPr>
                <w:rFonts w:eastAsia="Times New Roman" w:cs="Times New Roman"/>
                <w:szCs w:val="24"/>
              </w:rPr>
              <w:t>Vnt</w:t>
            </w:r>
            <w:proofErr w:type="spellEnd"/>
            <w:r w:rsidRPr="0029545A">
              <w:rPr>
                <w:rFonts w:eastAsia="Times New Roman" w:cs="Times New Roman"/>
                <w:szCs w:val="24"/>
              </w:rPr>
              <w:t>.</w:t>
            </w:r>
          </w:p>
        </w:tc>
        <w:tc>
          <w:tcPr>
            <w:tcW w:w="1411" w:type="dxa"/>
          </w:tcPr>
          <w:p w14:paraId="7BA01C8F" w14:textId="77777777" w:rsidR="004378C1" w:rsidRPr="0029545A" w:rsidRDefault="004378C1" w:rsidP="0076083C">
            <w:pPr>
              <w:jc w:val="center"/>
              <w:rPr>
                <w:rFonts w:eastAsia="Times New Roman" w:cs="Times New Roman"/>
                <w:szCs w:val="24"/>
              </w:rPr>
            </w:pPr>
            <w:proofErr w:type="spellStart"/>
            <w:r w:rsidRPr="0029545A">
              <w:rPr>
                <w:rFonts w:eastAsia="Times New Roman" w:cs="Times New Roman"/>
                <w:szCs w:val="24"/>
              </w:rPr>
              <w:t>Kiekis</w:t>
            </w:r>
            <w:proofErr w:type="spellEnd"/>
          </w:p>
        </w:tc>
      </w:tr>
      <w:tr w:rsidR="004378C1" w:rsidRPr="0029545A" w14:paraId="69DB1BA0" w14:textId="77777777" w:rsidTr="0076083C">
        <w:tc>
          <w:tcPr>
            <w:tcW w:w="696" w:type="dxa"/>
          </w:tcPr>
          <w:p w14:paraId="38D263F4" w14:textId="77777777" w:rsidR="004378C1" w:rsidRPr="0029545A" w:rsidRDefault="004378C1" w:rsidP="0076083C">
            <w:pPr>
              <w:rPr>
                <w:rFonts w:eastAsia="Times New Roman" w:cs="Times New Roman"/>
                <w:szCs w:val="24"/>
              </w:rPr>
            </w:pPr>
          </w:p>
        </w:tc>
        <w:tc>
          <w:tcPr>
            <w:tcW w:w="6600" w:type="dxa"/>
          </w:tcPr>
          <w:p w14:paraId="7A515005" w14:textId="77777777" w:rsidR="004378C1" w:rsidRPr="0029545A" w:rsidRDefault="004378C1" w:rsidP="0076083C">
            <w:pPr>
              <w:jc w:val="center"/>
              <w:rPr>
                <w:rFonts w:eastAsia="Times New Roman" w:cs="Times New Roman"/>
                <w:szCs w:val="24"/>
              </w:rPr>
            </w:pPr>
          </w:p>
        </w:tc>
        <w:tc>
          <w:tcPr>
            <w:tcW w:w="1255" w:type="dxa"/>
          </w:tcPr>
          <w:p w14:paraId="1C77BB7E" w14:textId="77777777" w:rsidR="004378C1" w:rsidRPr="0029545A" w:rsidRDefault="004378C1" w:rsidP="0076083C">
            <w:pPr>
              <w:jc w:val="center"/>
              <w:rPr>
                <w:rFonts w:eastAsia="Times New Roman" w:cs="Times New Roman"/>
                <w:szCs w:val="24"/>
              </w:rPr>
            </w:pPr>
          </w:p>
        </w:tc>
        <w:tc>
          <w:tcPr>
            <w:tcW w:w="1411" w:type="dxa"/>
          </w:tcPr>
          <w:p w14:paraId="38608500" w14:textId="77777777" w:rsidR="004378C1" w:rsidRPr="0029545A" w:rsidRDefault="004378C1" w:rsidP="0076083C">
            <w:pPr>
              <w:jc w:val="center"/>
              <w:rPr>
                <w:rFonts w:eastAsia="Times New Roman" w:cs="Times New Roman"/>
                <w:szCs w:val="24"/>
              </w:rPr>
            </w:pPr>
          </w:p>
        </w:tc>
      </w:tr>
      <w:tr w:rsidR="004378C1" w:rsidRPr="0029545A" w14:paraId="1CC653EA" w14:textId="77777777" w:rsidTr="0076083C">
        <w:tc>
          <w:tcPr>
            <w:tcW w:w="696" w:type="dxa"/>
          </w:tcPr>
          <w:p w14:paraId="15BFC609" w14:textId="77777777" w:rsidR="004378C1" w:rsidRPr="0029545A" w:rsidRDefault="004378C1" w:rsidP="0076083C">
            <w:pPr>
              <w:rPr>
                <w:rFonts w:eastAsia="Times New Roman" w:cs="Times New Roman"/>
                <w:szCs w:val="24"/>
              </w:rPr>
            </w:pPr>
          </w:p>
        </w:tc>
        <w:tc>
          <w:tcPr>
            <w:tcW w:w="6600" w:type="dxa"/>
          </w:tcPr>
          <w:p w14:paraId="791CF2E0" w14:textId="77777777" w:rsidR="004378C1" w:rsidRPr="0029545A" w:rsidRDefault="004378C1" w:rsidP="0076083C">
            <w:pPr>
              <w:jc w:val="center"/>
              <w:rPr>
                <w:rFonts w:eastAsia="Times New Roman" w:cs="Times New Roman"/>
                <w:szCs w:val="24"/>
              </w:rPr>
            </w:pPr>
          </w:p>
        </w:tc>
        <w:tc>
          <w:tcPr>
            <w:tcW w:w="1255" w:type="dxa"/>
          </w:tcPr>
          <w:p w14:paraId="669E70A3" w14:textId="77777777" w:rsidR="004378C1" w:rsidRPr="0029545A" w:rsidRDefault="004378C1" w:rsidP="0076083C">
            <w:pPr>
              <w:jc w:val="center"/>
              <w:rPr>
                <w:rFonts w:eastAsia="Times New Roman" w:cs="Times New Roman"/>
                <w:szCs w:val="24"/>
              </w:rPr>
            </w:pPr>
          </w:p>
        </w:tc>
        <w:tc>
          <w:tcPr>
            <w:tcW w:w="1411" w:type="dxa"/>
          </w:tcPr>
          <w:p w14:paraId="67540164" w14:textId="77777777" w:rsidR="004378C1" w:rsidRPr="0029545A" w:rsidRDefault="004378C1" w:rsidP="0076083C">
            <w:pPr>
              <w:jc w:val="center"/>
              <w:rPr>
                <w:rFonts w:eastAsia="Times New Roman" w:cs="Times New Roman"/>
                <w:szCs w:val="24"/>
              </w:rPr>
            </w:pPr>
          </w:p>
        </w:tc>
      </w:tr>
      <w:tr w:rsidR="004378C1" w:rsidRPr="0029545A" w14:paraId="33C3F1B6" w14:textId="77777777" w:rsidTr="0076083C">
        <w:tc>
          <w:tcPr>
            <w:tcW w:w="696" w:type="dxa"/>
          </w:tcPr>
          <w:p w14:paraId="7F8DF1C6" w14:textId="77777777" w:rsidR="004378C1" w:rsidRPr="0029545A" w:rsidRDefault="004378C1" w:rsidP="0076083C">
            <w:pPr>
              <w:rPr>
                <w:rFonts w:eastAsia="Times New Roman" w:cs="Times New Roman"/>
                <w:szCs w:val="24"/>
              </w:rPr>
            </w:pPr>
          </w:p>
        </w:tc>
        <w:tc>
          <w:tcPr>
            <w:tcW w:w="6600" w:type="dxa"/>
          </w:tcPr>
          <w:p w14:paraId="03813ADC" w14:textId="77777777" w:rsidR="004378C1" w:rsidRPr="0029545A" w:rsidRDefault="004378C1" w:rsidP="0076083C">
            <w:pPr>
              <w:jc w:val="center"/>
              <w:rPr>
                <w:rFonts w:eastAsia="Times New Roman" w:cs="Times New Roman"/>
                <w:szCs w:val="24"/>
              </w:rPr>
            </w:pPr>
          </w:p>
        </w:tc>
        <w:tc>
          <w:tcPr>
            <w:tcW w:w="1255" w:type="dxa"/>
          </w:tcPr>
          <w:p w14:paraId="0FBBBC34" w14:textId="77777777" w:rsidR="004378C1" w:rsidRPr="0029545A" w:rsidRDefault="004378C1" w:rsidP="0076083C">
            <w:pPr>
              <w:jc w:val="center"/>
              <w:rPr>
                <w:rFonts w:eastAsia="Times New Roman" w:cs="Times New Roman"/>
                <w:szCs w:val="24"/>
              </w:rPr>
            </w:pPr>
          </w:p>
        </w:tc>
        <w:tc>
          <w:tcPr>
            <w:tcW w:w="1411" w:type="dxa"/>
          </w:tcPr>
          <w:p w14:paraId="302FC5CC" w14:textId="77777777" w:rsidR="004378C1" w:rsidRPr="0029545A" w:rsidRDefault="004378C1" w:rsidP="0076083C">
            <w:pPr>
              <w:jc w:val="center"/>
              <w:rPr>
                <w:rFonts w:eastAsia="Times New Roman" w:cs="Times New Roman"/>
                <w:szCs w:val="24"/>
              </w:rPr>
            </w:pPr>
          </w:p>
        </w:tc>
      </w:tr>
    </w:tbl>
    <w:p w14:paraId="7F1C9B58" w14:textId="77777777" w:rsidR="004378C1" w:rsidRPr="0029545A" w:rsidRDefault="004378C1" w:rsidP="004378C1">
      <w:pPr>
        <w:spacing w:after="0" w:line="240" w:lineRule="auto"/>
        <w:rPr>
          <w:rFonts w:ascii="Times New Roman" w:eastAsia="Times New Roman" w:hAnsi="Times New Roman" w:cs="Times New Roman"/>
          <w:kern w:val="0"/>
          <w:sz w:val="24"/>
          <w:szCs w:val="24"/>
          <w14:ligatures w14:val="none"/>
        </w:rPr>
      </w:pPr>
    </w:p>
    <w:p w14:paraId="07808312" w14:textId="77777777" w:rsidR="004378C1" w:rsidRPr="0029545A" w:rsidRDefault="004378C1" w:rsidP="004378C1">
      <w:pPr>
        <w:spacing w:after="0" w:line="240" w:lineRule="auto"/>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kern w:val="0"/>
          <w:sz w:val="24"/>
          <w:szCs w:val="24"/>
          <w14:ligatures w14:val="none"/>
        </w:rPr>
        <w:t xml:space="preserve">             2. Prekės pirkėjo adresu pristatytos ______________________ .</w:t>
      </w:r>
    </w:p>
    <w:p w14:paraId="68310601" w14:textId="77777777" w:rsidR="004378C1" w:rsidRPr="0029545A" w:rsidRDefault="004378C1" w:rsidP="004378C1">
      <w:pPr>
        <w:spacing w:after="0" w:line="240" w:lineRule="auto"/>
        <w:rPr>
          <w:rFonts w:ascii="Times New Roman" w:eastAsia="Times New Roman" w:hAnsi="Times New Roman" w:cs="Times New Roman"/>
          <w:kern w:val="0"/>
          <w:sz w:val="20"/>
          <w:szCs w:val="20"/>
          <w14:ligatures w14:val="none"/>
        </w:rPr>
      </w:pPr>
      <w:r w:rsidRPr="0029545A">
        <w:rPr>
          <w:rFonts w:ascii="Times New Roman" w:eastAsia="Times New Roman" w:hAnsi="Times New Roman" w:cs="Times New Roman"/>
          <w:kern w:val="0"/>
          <w:sz w:val="20"/>
          <w:szCs w:val="20"/>
          <w14:ligatures w14:val="none"/>
        </w:rPr>
        <w:t xml:space="preserve">                                                                                                      (data)</w:t>
      </w:r>
    </w:p>
    <w:p w14:paraId="3BC0449B" w14:textId="77777777" w:rsidR="004378C1" w:rsidRPr="0029545A" w:rsidRDefault="004378C1" w:rsidP="004378C1">
      <w:pPr>
        <w:spacing w:after="0" w:line="240" w:lineRule="auto"/>
        <w:jc w:val="both"/>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kern w:val="0"/>
          <w:sz w:val="24"/>
          <w:szCs w:val="24"/>
          <w14:ligatures w14:val="none"/>
        </w:rPr>
        <w:t xml:space="preserve">             3. Šalys sutarė, kad iki nebus atliktas prekių  atitikties patikrinimas ir pasirašytas prekių priėmimo-perdavimo aktas, Prekės  bus pirkėjo saugomos šio akto 1 punkte nurodytu adresu.</w:t>
      </w:r>
    </w:p>
    <w:p w14:paraId="5A14CBE5" w14:textId="77777777" w:rsidR="004378C1" w:rsidRPr="0029545A" w:rsidRDefault="004378C1" w:rsidP="004378C1">
      <w:pPr>
        <w:spacing w:after="0" w:line="240" w:lineRule="auto"/>
        <w:jc w:val="both"/>
        <w:rPr>
          <w:rFonts w:ascii="Times New Roman" w:eastAsia="Times New Roman" w:hAnsi="Times New Roman" w:cs="Times New Roman"/>
          <w:kern w:val="0"/>
          <w:sz w:val="24"/>
          <w:szCs w:val="24"/>
          <w14:ligatures w14:val="none"/>
        </w:rPr>
      </w:pPr>
    </w:p>
    <w:p w14:paraId="6ADEE502" w14:textId="77777777" w:rsidR="004378C1" w:rsidRPr="0029545A" w:rsidRDefault="004378C1" w:rsidP="004378C1">
      <w:pPr>
        <w:spacing w:after="0" w:line="240" w:lineRule="auto"/>
        <w:rPr>
          <w:rFonts w:ascii="Times New Roman" w:eastAsia="Times New Roman" w:hAnsi="Times New Roman" w:cs="Times New Roman"/>
          <w:kern w:val="0"/>
          <w:sz w:val="24"/>
          <w:szCs w:val="24"/>
          <w14:ligatures w14:val="none"/>
        </w:rPr>
      </w:pPr>
      <w:r w:rsidRPr="0029545A">
        <w:rPr>
          <w:rFonts w:ascii="Times New Roman" w:eastAsia="Times New Roman" w:hAnsi="Times New Roman" w:cs="Times New Roman"/>
          <w:kern w:val="0"/>
          <w:sz w:val="24"/>
          <w:szCs w:val="24"/>
          <w14:ligatures w14:val="none"/>
        </w:rPr>
        <w:t xml:space="preserve">Pirkėjo atstovas                                                                                        Pardavėjo atstovas </w:t>
      </w:r>
    </w:p>
    <w:p w14:paraId="04046F3F" w14:textId="77777777" w:rsidR="004378C1" w:rsidRPr="0029545A" w:rsidRDefault="004378C1" w:rsidP="004378C1">
      <w:pPr>
        <w:spacing w:after="0" w:line="240" w:lineRule="auto"/>
        <w:rPr>
          <w:rFonts w:ascii="Times New Roman" w:eastAsia="Times New Roman" w:hAnsi="Times New Roman" w:cs="Times New Roman"/>
          <w:kern w:val="0"/>
          <w:sz w:val="20"/>
          <w:szCs w:val="20"/>
          <w14:ligatures w14:val="none"/>
        </w:rPr>
      </w:pPr>
      <w:r w:rsidRPr="0029545A">
        <w:rPr>
          <w:rFonts w:ascii="Times New Roman" w:eastAsia="Times New Roman" w:hAnsi="Times New Roman" w:cs="Times New Roman"/>
          <w:kern w:val="0"/>
          <w:sz w:val="20"/>
          <w:szCs w:val="20"/>
          <w14:ligatures w14:val="none"/>
        </w:rPr>
        <w:t xml:space="preserve"> ___________________________                                                                                 ________________________  </w:t>
      </w:r>
    </w:p>
    <w:p w14:paraId="392C7E8E" w14:textId="77777777" w:rsidR="004378C1" w:rsidRPr="0029545A" w:rsidRDefault="004378C1" w:rsidP="004378C1">
      <w:pPr>
        <w:spacing w:after="0" w:line="240" w:lineRule="auto"/>
        <w:rPr>
          <w:rFonts w:ascii="Times New Roman" w:eastAsia="Times New Roman" w:hAnsi="Times New Roman" w:cs="Times New Roman"/>
          <w:kern w:val="0"/>
          <w:sz w:val="20"/>
          <w:szCs w:val="20"/>
          <w14:ligatures w14:val="none"/>
        </w:rPr>
      </w:pPr>
      <w:r w:rsidRPr="0029545A">
        <w:rPr>
          <w:rFonts w:ascii="Times New Roman" w:eastAsia="Times New Roman" w:hAnsi="Times New Roman" w:cs="Times New Roman"/>
          <w:kern w:val="0"/>
          <w:sz w:val="20"/>
          <w:szCs w:val="20"/>
          <w14:ligatures w14:val="none"/>
        </w:rPr>
        <w:t xml:space="preserve">    (vardas, pavardė, parašas)                                                                                            (vardas, pavardė, parašas)</w:t>
      </w:r>
    </w:p>
    <w:bookmarkEnd w:id="356"/>
    <w:p w14:paraId="7AFFF00A" w14:textId="77777777" w:rsidR="004378C1" w:rsidRPr="0029545A" w:rsidRDefault="004378C1" w:rsidP="004378C1">
      <w:pPr>
        <w:rPr>
          <w:kern w:val="0"/>
          <w14:ligatures w14:val="none"/>
        </w:rPr>
      </w:pPr>
    </w:p>
    <w:p w14:paraId="47A8A366" w14:textId="77777777" w:rsidR="004378C1" w:rsidRPr="0029545A" w:rsidRDefault="004378C1" w:rsidP="004378C1">
      <w:pPr>
        <w:rPr>
          <w:rFonts w:ascii="Times New Roman" w:hAnsi="Times New Roman" w:cs="Times New Roman"/>
          <w:sz w:val="24"/>
          <w:szCs w:val="24"/>
        </w:rPr>
      </w:pPr>
    </w:p>
    <w:p w14:paraId="46044303" w14:textId="77777777" w:rsidR="004378C1" w:rsidRPr="0029545A" w:rsidRDefault="004378C1" w:rsidP="004378C1">
      <w:pPr>
        <w:spacing w:after="0" w:line="240" w:lineRule="auto"/>
        <w:rPr>
          <w:rFonts w:ascii="Times New Roman" w:eastAsia="Times New Roman" w:hAnsi="Times New Roman" w:cs="Times New Roman"/>
          <w:kern w:val="0"/>
          <w:sz w:val="24"/>
          <w:szCs w:val="24"/>
          <w14:ligatures w14:val="none"/>
        </w:rPr>
      </w:pPr>
    </w:p>
    <w:p w14:paraId="2C8B9F5C" w14:textId="77777777" w:rsidR="004378C1" w:rsidRPr="0029545A" w:rsidRDefault="004378C1" w:rsidP="004378C1">
      <w:pPr>
        <w:spacing w:after="0" w:line="240" w:lineRule="auto"/>
        <w:rPr>
          <w:rFonts w:ascii="Times New Roman" w:eastAsia="Times New Roman" w:hAnsi="Times New Roman" w:cs="Times New Roman"/>
          <w:kern w:val="0"/>
          <w:sz w:val="24"/>
          <w:szCs w:val="24"/>
          <w14:ligatures w14:val="none"/>
        </w:rPr>
      </w:pPr>
    </w:p>
    <w:p w14:paraId="64E7EB3F" w14:textId="77777777" w:rsidR="00027A55" w:rsidRPr="002C4CEB" w:rsidRDefault="00027A55">
      <w:pPr>
        <w:rPr>
          <w:rFonts w:ascii="Times New Roman" w:hAnsi="Times New Roman" w:cs="Times New Roman"/>
          <w:sz w:val="24"/>
          <w:szCs w:val="24"/>
        </w:rPr>
      </w:pPr>
    </w:p>
    <w:sectPr w:rsidR="00027A55" w:rsidRPr="002C4CEB" w:rsidSect="006575A5">
      <w:headerReference w:type="even" r:id="rId7"/>
      <w:footerReference w:type="even" r:id="rId8"/>
      <w:footerReference w:type="default" r:id="rId9"/>
      <w:headerReference w:type="first" r:id="rId10"/>
      <w:footerReference w:type="first" r:id="rId11"/>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0A6E7" w14:textId="77777777" w:rsidR="001B01C3" w:rsidRDefault="001B01C3">
      <w:pPr>
        <w:spacing w:after="0" w:line="240" w:lineRule="auto"/>
      </w:pPr>
      <w:r>
        <w:separator/>
      </w:r>
    </w:p>
  </w:endnote>
  <w:endnote w:type="continuationSeparator" w:id="0">
    <w:p w14:paraId="16505E47" w14:textId="77777777" w:rsidR="001B01C3" w:rsidRDefault="001B01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CE46" w14:textId="77777777" w:rsidR="005341E0" w:rsidRDefault="005341E0">
    <w:pPr>
      <w:tabs>
        <w:tab w:val="center" w:pos="4680"/>
        <w:tab w:val="right" w:pos="9360"/>
      </w:tabs>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16"/>
        <w:szCs w:val="16"/>
      </w:rPr>
      <w:id w:val="915362947"/>
      <w:docPartObj>
        <w:docPartGallery w:val="Page Numbers (Bottom of Page)"/>
        <w:docPartUnique/>
      </w:docPartObj>
    </w:sdtPr>
    <w:sdtContent>
      <w:sdt>
        <w:sdtPr>
          <w:rPr>
            <w:rFonts w:ascii="Times New Roman" w:hAnsi="Times New Roman"/>
            <w:sz w:val="16"/>
            <w:szCs w:val="16"/>
          </w:rPr>
          <w:id w:val="1728636285"/>
          <w:docPartObj>
            <w:docPartGallery w:val="Page Numbers (Top of Page)"/>
            <w:docPartUnique/>
          </w:docPartObj>
        </w:sdtPr>
        <w:sdtContent>
          <w:p w14:paraId="6651FB03" w14:textId="77777777" w:rsidR="005341E0" w:rsidRPr="004073F1" w:rsidRDefault="00000000">
            <w:pPr>
              <w:pStyle w:val="Porat"/>
              <w:jc w:val="center"/>
              <w:rPr>
                <w:rFonts w:ascii="Times New Roman" w:hAnsi="Times New Roman"/>
                <w:sz w:val="16"/>
                <w:szCs w:val="16"/>
              </w:rPr>
            </w:pPr>
            <w:r w:rsidRPr="004073F1">
              <w:rPr>
                <w:rFonts w:ascii="Times New Roman" w:hAnsi="Times New Roman"/>
                <w:sz w:val="16"/>
                <w:szCs w:val="16"/>
              </w:rPr>
              <w:t xml:space="preserve">Puslapis </w:t>
            </w:r>
            <w:r w:rsidRPr="004073F1">
              <w:rPr>
                <w:rFonts w:ascii="Times New Roman" w:hAnsi="Times New Roman"/>
                <w:b/>
                <w:bCs/>
                <w:sz w:val="16"/>
                <w:szCs w:val="16"/>
              </w:rPr>
              <w:fldChar w:fldCharType="begin"/>
            </w:r>
            <w:r w:rsidRPr="004073F1">
              <w:rPr>
                <w:rFonts w:ascii="Times New Roman" w:hAnsi="Times New Roman"/>
                <w:b/>
                <w:bCs/>
                <w:sz w:val="16"/>
                <w:szCs w:val="16"/>
              </w:rPr>
              <w:instrText>PAGE</w:instrText>
            </w:r>
            <w:r w:rsidRPr="004073F1">
              <w:rPr>
                <w:rFonts w:ascii="Times New Roman" w:hAnsi="Times New Roman"/>
                <w:b/>
                <w:bCs/>
                <w:sz w:val="16"/>
                <w:szCs w:val="16"/>
              </w:rPr>
              <w:fldChar w:fldCharType="separate"/>
            </w:r>
            <w:r w:rsidRPr="004073F1">
              <w:rPr>
                <w:rFonts w:ascii="Times New Roman" w:hAnsi="Times New Roman"/>
                <w:b/>
                <w:bCs/>
                <w:sz w:val="16"/>
                <w:szCs w:val="16"/>
              </w:rPr>
              <w:t>2</w:t>
            </w:r>
            <w:r w:rsidRPr="004073F1">
              <w:rPr>
                <w:rFonts w:ascii="Times New Roman" w:hAnsi="Times New Roman"/>
                <w:b/>
                <w:bCs/>
                <w:sz w:val="16"/>
                <w:szCs w:val="16"/>
              </w:rPr>
              <w:fldChar w:fldCharType="end"/>
            </w:r>
            <w:r w:rsidRPr="004073F1">
              <w:rPr>
                <w:rFonts w:ascii="Times New Roman" w:hAnsi="Times New Roman"/>
                <w:sz w:val="16"/>
                <w:szCs w:val="16"/>
              </w:rPr>
              <w:t xml:space="preserve"> iš </w:t>
            </w:r>
            <w:r w:rsidRPr="004073F1">
              <w:rPr>
                <w:rFonts w:ascii="Times New Roman" w:hAnsi="Times New Roman"/>
                <w:b/>
                <w:bCs/>
                <w:sz w:val="16"/>
                <w:szCs w:val="16"/>
              </w:rPr>
              <w:fldChar w:fldCharType="begin"/>
            </w:r>
            <w:r w:rsidRPr="004073F1">
              <w:rPr>
                <w:rFonts w:ascii="Times New Roman" w:hAnsi="Times New Roman"/>
                <w:b/>
                <w:bCs/>
                <w:sz w:val="16"/>
                <w:szCs w:val="16"/>
              </w:rPr>
              <w:instrText>NUMPAGES</w:instrText>
            </w:r>
            <w:r w:rsidRPr="004073F1">
              <w:rPr>
                <w:rFonts w:ascii="Times New Roman" w:hAnsi="Times New Roman"/>
                <w:b/>
                <w:bCs/>
                <w:sz w:val="16"/>
                <w:szCs w:val="16"/>
              </w:rPr>
              <w:fldChar w:fldCharType="separate"/>
            </w:r>
            <w:r w:rsidRPr="004073F1">
              <w:rPr>
                <w:rFonts w:ascii="Times New Roman" w:hAnsi="Times New Roman"/>
                <w:b/>
                <w:bCs/>
                <w:sz w:val="16"/>
                <w:szCs w:val="16"/>
              </w:rPr>
              <w:t>2</w:t>
            </w:r>
            <w:r w:rsidRPr="004073F1">
              <w:rPr>
                <w:rFonts w:ascii="Times New Roman" w:hAnsi="Times New Roman"/>
                <w:b/>
                <w:bCs/>
                <w:sz w:val="16"/>
                <w:szCs w:val="16"/>
              </w:rPr>
              <w:fldChar w:fldCharType="end"/>
            </w:r>
          </w:p>
        </w:sdtContent>
      </w:sdt>
    </w:sdtContent>
  </w:sdt>
  <w:p w14:paraId="72178B5D" w14:textId="77777777" w:rsidR="005341E0" w:rsidRPr="004073F1" w:rsidRDefault="005341E0">
    <w:pPr>
      <w:tabs>
        <w:tab w:val="center" w:pos="4680"/>
        <w:tab w:val="right" w:pos="9360"/>
      </w:tabs>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A8C04" w14:textId="77777777" w:rsidR="005341E0" w:rsidRDefault="005341E0">
    <w:pPr>
      <w:tabs>
        <w:tab w:val="center" w:pos="4680"/>
        <w:tab w:val="right" w:pos="9360"/>
      </w:tabs>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E7D50" w14:textId="77777777" w:rsidR="001B01C3" w:rsidRDefault="001B01C3">
      <w:pPr>
        <w:spacing w:after="0" w:line="240" w:lineRule="auto"/>
      </w:pPr>
      <w:r>
        <w:separator/>
      </w:r>
    </w:p>
  </w:footnote>
  <w:footnote w:type="continuationSeparator" w:id="0">
    <w:p w14:paraId="36E9AF06" w14:textId="77777777" w:rsidR="001B01C3" w:rsidRDefault="001B01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FF7FB" w14:textId="77777777" w:rsidR="005341E0" w:rsidRDefault="005341E0">
    <w:pPr>
      <w:tabs>
        <w:tab w:val="center" w:pos="4680"/>
        <w:tab w:val="right" w:pos="9360"/>
      </w:tabs>
      <w:rPr>
        <w:lang w:val="en-US"/>
      </w:rPr>
    </w:pPr>
  </w:p>
  <w:p w14:paraId="364953D1" w14:textId="77777777" w:rsidR="005341E0" w:rsidRDefault="005341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EC638" w14:textId="77777777" w:rsidR="005341E0" w:rsidRDefault="005341E0">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0D3ED1"/>
    <w:multiLevelType w:val="hybridMultilevel"/>
    <w:tmpl w:val="54E8AD68"/>
    <w:lvl w:ilvl="0" w:tplc="3FFC01EE">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3C1652DD"/>
    <w:multiLevelType w:val="hybridMultilevel"/>
    <w:tmpl w:val="7D1C0A18"/>
    <w:lvl w:ilvl="0" w:tplc="9CC4B190">
      <w:start w:val="4"/>
      <w:numFmt w:val="decimal"/>
      <w:lvlText w:val="%1."/>
      <w:lvlJc w:val="left"/>
      <w:pPr>
        <w:tabs>
          <w:tab w:val="num" w:pos="720"/>
        </w:tabs>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6A14346"/>
    <w:multiLevelType w:val="hybridMultilevel"/>
    <w:tmpl w:val="3EA000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51763D1"/>
    <w:multiLevelType w:val="hybridMultilevel"/>
    <w:tmpl w:val="C63A5A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16410791">
    <w:abstractNumId w:val="2"/>
  </w:num>
  <w:num w:numId="2" w16cid:durableId="2075883089">
    <w:abstractNumId w:val="3"/>
  </w:num>
  <w:num w:numId="3" w16cid:durableId="1445659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5529737">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5A5"/>
    <w:rsid w:val="0002212E"/>
    <w:rsid w:val="00027A55"/>
    <w:rsid w:val="00066DF2"/>
    <w:rsid w:val="000D672A"/>
    <w:rsid w:val="000E3FDD"/>
    <w:rsid w:val="0018674D"/>
    <w:rsid w:val="001B01C3"/>
    <w:rsid w:val="001B132E"/>
    <w:rsid w:val="00220912"/>
    <w:rsid w:val="002C4CEB"/>
    <w:rsid w:val="003470CA"/>
    <w:rsid w:val="00351A27"/>
    <w:rsid w:val="003865DE"/>
    <w:rsid w:val="003B1D7D"/>
    <w:rsid w:val="003D3762"/>
    <w:rsid w:val="00403DF0"/>
    <w:rsid w:val="00435E2D"/>
    <w:rsid w:val="004378C1"/>
    <w:rsid w:val="00472324"/>
    <w:rsid w:val="004D676D"/>
    <w:rsid w:val="004E5CA1"/>
    <w:rsid w:val="00516034"/>
    <w:rsid w:val="005341E0"/>
    <w:rsid w:val="00581504"/>
    <w:rsid w:val="006575A5"/>
    <w:rsid w:val="0066732C"/>
    <w:rsid w:val="006C58E6"/>
    <w:rsid w:val="006F4186"/>
    <w:rsid w:val="00706E88"/>
    <w:rsid w:val="007170D1"/>
    <w:rsid w:val="007728F8"/>
    <w:rsid w:val="007A0BCC"/>
    <w:rsid w:val="007C0496"/>
    <w:rsid w:val="007F0EC2"/>
    <w:rsid w:val="00864FDA"/>
    <w:rsid w:val="00885BD0"/>
    <w:rsid w:val="008B7DA4"/>
    <w:rsid w:val="008E7CF2"/>
    <w:rsid w:val="00912892"/>
    <w:rsid w:val="00920065"/>
    <w:rsid w:val="009462AC"/>
    <w:rsid w:val="009612C4"/>
    <w:rsid w:val="00A7295A"/>
    <w:rsid w:val="00AF781F"/>
    <w:rsid w:val="00B26B44"/>
    <w:rsid w:val="00C27199"/>
    <w:rsid w:val="00CB1B41"/>
    <w:rsid w:val="00D37EAB"/>
    <w:rsid w:val="00D954E9"/>
    <w:rsid w:val="00DD2DD3"/>
    <w:rsid w:val="00DF3521"/>
    <w:rsid w:val="00E36415"/>
    <w:rsid w:val="00E60E8B"/>
    <w:rsid w:val="00F01E3A"/>
    <w:rsid w:val="00F02796"/>
    <w:rsid w:val="00FA3C4B"/>
    <w:rsid w:val="00FF1CC7"/>
    <w:rsid w:val="00FF5A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6895B"/>
  <w15:chartTrackingRefBased/>
  <w15:docId w15:val="{CFA26630-A7F1-4351-8BC7-632D432D3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352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semiHidden/>
    <w:unhideWhenUsed/>
    <w:rsid w:val="006575A5"/>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semiHidden/>
    <w:rsid w:val="006575A5"/>
  </w:style>
  <w:style w:type="paragraph" w:styleId="Sraopastraipa">
    <w:name w:val="List Paragraph"/>
    <w:basedOn w:val="prastasis"/>
    <w:uiPriority w:val="34"/>
    <w:qFormat/>
    <w:rsid w:val="0002212E"/>
    <w:pPr>
      <w:ind w:left="720"/>
      <w:contextualSpacing/>
    </w:pPr>
  </w:style>
  <w:style w:type="character" w:customStyle="1" w:styleId="PagrindinistekstasDiagrama">
    <w:name w:val="Pagrindinis tekstas Diagrama"/>
    <w:basedOn w:val="Numatytasispastraiposriftas"/>
    <w:link w:val="Pagrindinistekstas"/>
    <w:rsid w:val="003470CA"/>
    <w:rPr>
      <w:rFonts w:ascii="Times New Roman" w:eastAsia="Times New Roman" w:hAnsi="Times New Roman" w:cs="Times New Roman"/>
    </w:rPr>
  </w:style>
  <w:style w:type="paragraph" w:styleId="Pagrindinistekstas">
    <w:name w:val="Body Text"/>
    <w:basedOn w:val="prastasis"/>
    <w:link w:val="PagrindinistekstasDiagrama"/>
    <w:qFormat/>
    <w:rsid w:val="003470CA"/>
    <w:pPr>
      <w:widowControl w:val="0"/>
      <w:spacing w:after="0" w:line="240" w:lineRule="auto"/>
      <w:ind w:firstLine="400"/>
    </w:pPr>
    <w:rPr>
      <w:rFonts w:ascii="Times New Roman" w:eastAsia="Times New Roman" w:hAnsi="Times New Roman" w:cs="Times New Roman"/>
    </w:rPr>
  </w:style>
  <w:style w:type="character" w:customStyle="1" w:styleId="PagrindinistekstasDiagrama1">
    <w:name w:val="Pagrindinis tekstas Diagrama1"/>
    <w:basedOn w:val="Numatytasispastraiposriftas"/>
    <w:uiPriority w:val="99"/>
    <w:semiHidden/>
    <w:rsid w:val="003470CA"/>
  </w:style>
  <w:style w:type="table" w:customStyle="1" w:styleId="Lentelstinklelis3">
    <w:name w:val="Lentelės tinklelis3"/>
    <w:basedOn w:val="prastojilentel"/>
    <w:uiPriority w:val="59"/>
    <w:rsid w:val="004378C1"/>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4378C1"/>
    <w:pPr>
      <w:spacing w:after="0" w:line="240" w:lineRule="auto"/>
    </w:pPr>
    <w:rPr>
      <w:rFonts w:ascii="Times New Roman" w:hAnsi="Times New Roman"/>
      <w:kern w:val="0"/>
      <w:sz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4378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827485">
      <w:bodyDiv w:val="1"/>
      <w:marLeft w:val="0"/>
      <w:marRight w:val="0"/>
      <w:marTop w:val="0"/>
      <w:marBottom w:val="0"/>
      <w:divBdr>
        <w:top w:val="none" w:sz="0" w:space="0" w:color="auto"/>
        <w:left w:val="none" w:sz="0" w:space="0" w:color="auto"/>
        <w:bottom w:val="none" w:sz="0" w:space="0" w:color="auto"/>
        <w:right w:val="none" w:sz="0" w:space="0" w:color="auto"/>
      </w:divBdr>
    </w:div>
    <w:div w:id="15249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38</Pages>
  <Words>71018</Words>
  <Characters>40481</Characters>
  <Application>Microsoft Office Word</Application>
  <DocSecurity>0</DocSecurity>
  <Lines>337</Lines>
  <Paragraphs>222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Romualdas Motiejūnas</dc:creator>
  <cp:lastModifiedBy>Rasa Prakapaitė</cp:lastModifiedBy>
  <cp:revision>10</cp:revision>
  <dcterms:created xsi:type="dcterms:W3CDTF">2025-02-12T14:20:00Z</dcterms:created>
  <dcterms:modified xsi:type="dcterms:W3CDTF">2025-04-11T07:42:00Z</dcterms:modified>
</cp:coreProperties>
</file>